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1D7E55" w:rsidRPr="006C02CB" w:rsidTr="002447D7">
        <w:tc>
          <w:tcPr>
            <w:tcW w:w="1948" w:type="dxa"/>
          </w:tcPr>
          <w:bookmarkStart w:id="0" w:name="_GoBack"/>
          <w:bookmarkEnd w:id="0"/>
          <w:p w:rsidR="001D7E55" w:rsidRPr="00D4764E" w:rsidRDefault="001D7E55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9.5pt" o:ole="" fillcolor="window">
                  <v:imagedata r:id="rId8" o:title=""/>
                </v:shape>
                <o:OLEObject Type="Embed" ProgID="Word.Picture.8" ShapeID="_x0000_i1025" DrawAspect="Content" ObjectID="_1757220129" r:id="rId9"/>
              </w:object>
            </w:r>
          </w:p>
        </w:tc>
        <w:tc>
          <w:tcPr>
            <w:tcW w:w="6663" w:type="dxa"/>
          </w:tcPr>
          <w:p w:rsidR="001D7E55" w:rsidRPr="006C02CB" w:rsidRDefault="001D7E55" w:rsidP="00E96B8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C7CAE" w:rsidRPr="00C21B81" w:rsidRDefault="00E96B8F" w:rsidP="007C7C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="001D7E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  <w:r w:rsidR="000348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نهایی</w:t>
            </w:r>
            <w:r w:rsidR="001D7E55"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 w:rsidR="001D7E55"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D56813" w:rsidRPr="00D22E68" w:rsidRDefault="00D56813" w:rsidP="00D56813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مشخصات دانشجو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6813" w:rsidTr="00CA303C">
        <w:trPr>
          <w:jc w:val="right"/>
        </w:trPr>
        <w:tc>
          <w:tcPr>
            <w:tcW w:w="3116" w:type="dxa"/>
          </w:tcPr>
          <w:p w:rsidR="00D56813" w:rsidRDefault="00D56813" w:rsidP="00CA303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دانشکده:</w:t>
            </w:r>
          </w:p>
          <w:p w:rsidR="00D56813" w:rsidRDefault="00D56813" w:rsidP="00CA303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رشته-گرایش:</w:t>
            </w:r>
          </w:p>
        </w:tc>
        <w:tc>
          <w:tcPr>
            <w:tcW w:w="3117" w:type="dxa"/>
          </w:tcPr>
          <w:p w:rsidR="00D56813" w:rsidRDefault="00D56813" w:rsidP="00CA303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دانشجویی:</w:t>
            </w:r>
          </w:p>
        </w:tc>
        <w:tc>
          <w:tcPr>
            <w:tcW w:w="3117" w:type="dxa"/>
          </w:tcPr>
          <w:p w:rsidR="00D56813" w:rsidRDefault="00D56813" w:rsidP="00CA303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خانوادگی:</w:t>
            </w:r>
            <w:r w:rsidR="00CA303C">
              <w:rPr>
                <w:rFonts w:cs="B Nazanin"/>
                <w:lang w:bidi="fa-IR"/>
              </w:rPr>
              <w:t xml:space="preserve"> </w:t>
            </w:r>
          </w:p>
        </w:tc>
      </w:tr>
      <w:tr w:rsidR="00D56813" w:rsidTr="00CA303C">
        <w:trPr>
          <w:jc w:val="right"/>
        </w:trPr>
        <w:tc>
          <w:tcPr>
            <w:tcW w:w="3116" w:type="dxa"/>
          </w:tcPr>
          <w:p w:rsidR="00D56813" w:rsidRDefault="00D56813" w:rsidP="00CA303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تصویب پروپوزال:</w:t>
            </w:r>
          </w:p>
          <w:p w:rsidR="00D56813" w:rsidRDefault="00D56813" w:rsidP="00CA303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دفاع:</w:t>
            </w:r>
          </w:p>
        </w:tc>
        <w:tc>
          <w:tcPr>
            <w:tcW w:w="3117" w:type="dxa"/>
          </w:tcPr>
          <w:p w:rsidR="00D56813" w:rsidRDefault="00D730A4" w:rsidP="00CA303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مشاور:</w:t>
            </w:r>
          </w:p>
        </w:tc>
        <w:tc>
          <w:tcPr>
            <w:tcW w:w="3117" w:type="dxa"/>
          </w:tcPr>
          <w:p w:rsidR="00D56813" w:rsidRDefault="00D56813" w:rsidP="00CA303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1 (اصلی):</w:t>
            </w:r>
          </w:p>
          <w:p w:rsidR="00D56813" w:rsidRDefault="00D56813" w:rsidP="00CA303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2:</w:t>
            </w:r>
          </w:p>
        </w:tc>
      </w:tr>
      <w:tr w:rsidR="00D56813" w:rsidTr="00CA303C">
        <w:trPr>
          <w:jc w:val="right"/>
        </w:trPr>
        <w:tc>
          <w:tcPr>
            <w:tcW w:w="9350" w:type="dxa"/>
            <w:gridSpan w:val="3"/>
          </w:tcPr>
          <w:p w:rsidR="00D56813" w:rsidRDefault="00D56813" w:rsidP="00CA303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پایان نامه: </w:t>
            </w:r>
          </w:p>
        </w:tc>
      </w:tr>
    </w:tbl>
    <w:p w:rsidR="00D56813" w:rsidRDefault="00D56813" w:rsidP="00D56813">
      <w:pPr>
        <w:jc w:val="right"/>
        <w:rPr>
          <w:rFonts w:cs="B Nazanin"/>
          <w:rtl/>
          <w:lang w:bidi="fa-IR"/>
        </w:rPr>
      </w:pPr>
    </w:p>
    <w:p w:rsidR="00D56813" w:rsidRPr="00D22E68" w:rsidRDefault="00D56813" w:rsidP="006D0565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 xml:space="preserve">ارزشیابی </w:t>
      </w:r>
      <w:r w:rsidR="006D0565" w:rsidRPr="00D22E68">
        <w:rPr>
          <w:rFonts w:cs="B Nazanin" w:hint="cs"/>
          <w:b/>
          <w:bCs/>
          <w:rtl/>
          <w:lang w:bidi="fa-IR"/>
        </w:rPr>
        <w:t>نهایی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760"/>
        <w:gridCol w:w="835"/>
        <w:gridCol w:w="4223"/>
        <w:gridCol w:w="1614"/>
        <w:gridCol w:w="1012"/>
      </w:tblGrid>
      <w:tr w:rsidR="00E52BC1" w:rsidTr="00E52BC1">
        <w:trPr>
          <w:jc w:val="center"/>
        </w:trPr>
        <w:tc>
          <w:tcPr>
            <w:tcW w:w="906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1595" w:type="dxa"/>
            <w:gridSpan w:val="2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4223" w:type="dxa"/>
          </w:tcPr>
          <w:p w:rsidR="00E52BC1" w:rsidRP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شاخصها</w:t>
            </w:r>
          </w:p>
        </w:tc>
        <w:tc>
          <w:tcPr>
            <w:tcW w:w="1614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موضوعات</w:t>
            </w:r>
          </w:p>
        </w:tc>
        <w:tc>
          <w:tcPr>
            <w:tcW w:w="1012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E52BC1" w:rsidTr="00E52BC1">
        <w:trPr>
          <w:jc w:val="center"/>
        </w:trPr>
        <w:tc>
          <w:tcPr>
            <w:tcW w:w="906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E52BC1" w:rsidRDefault="005B6554" w:rsidP="00D86E3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4223" w:type="dxa"/>
          </w:tcPr>
          <w:p w:rsidR="00E52BC1" w:rsidRPr="00BB25A4" w:rsidRDefault="00E52BC1" w:rsidP="00E52BC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علمی</w:t>
            </w:r>
          </w:p>
          <w:p w:rsidR="00E52BC1" w:rsidRPr="00BB25A4" w:rsidRDefault="00E52BC1" w:rsidP="00E52BC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نگارش</w:t>
            </w:r>
          </w:p>
          <w:p w:rsidR="00E52BC1" w:rsidRPr="00802046" w:rsidRDefault="00E52BC1" w:rsidP="00E52BC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دفاع شفاهی</w:t>
            </w:r>
          </w:p>
        </w:tc>
        <w:tc>
          <w:tcPr>
            <w:tcW w:w="1614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میانگین نمره هیات داوران برای کیفیت پایان نامه</w:t>
            </w:r>
          </w:p>
        </w:tc>
        <w:tc>
          <w:tcPr>
            <w:tcW w:w="1012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52BC1" w:rsidTr="006D5243">
        <w:trPr>
          <w:trHeight w:val="659"/>
          <w:jc w:val="center"/>
        </w:trPr>
        <w:tc>
          <w:tcPr>
            <w:tcW w:w="906" w:type="dxa"/>
            <w:tcBorders>
              <w:bottom w:val="single" w:sz="8" w:space="0" w:color="auto"/>
            </w:tcBorders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center"/>
          </w:tcPr>
          <w:p w:rsidR="00E52BC1" w:rsidRDefault="005B6554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35" w:type="dxa"/>
            <w:tcBorders>
              <w:left w:val="single" w:sz="8" w:space="0" w:color="auto"/>
            </w:tcBorders>
            <w:vAlign w:val="center"/>
          </w:tcPr>
          <w:p w:rsidR="00E52BC1" w:rsidRDefault="005B6554" w:rsidP="00E01FE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23" w:type="dxa"/>
          </w:tcPr>
          <w:p w:rsidR="00E52BC1" w:rsidRDefault="00E52BC1" w:rsidP="00E52BC1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گزارشات 3 ماهه از پیشرفت پایان نامه بر اساس فرم 1 و جدول 2 به صورت تشویقی</w:t>
            </w:r>
          </w:p>
          <w:p w:rsidR="00E52BC1" w:rsidRPr="00D730A4" w:rsidRDefault="00D730A4" w:rsidP="0098464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tl/>
                <w:lang w:bidi="fa-IR"/>
              </w:rPr>
            </w:pPr>
            <w:r w:rsidRPr="008400ED">
              <w:rPr>
                <w:rFonts w:cs="B Nazanin" w:hint="cs"/>
                <w:rtl/>
                <w:lang w:bidi="fa-IR"/>
              </w:rPr>
              <w:t>تصویب به موقع طرحنامه و دفاع به موقع</w:t>
            </w:r>
            <w:r w:rsidR="00984644">
              <w:rPr>
                <w:rFonts w:cs="B Nazanin" w:hint="cs"/>
                <w:rtl/>
                <w:lang w:bidi="fa-IR"/>
              </w:rPr>
              <w:t xml:space="preserve"> از پایان نامه</w:t>
            </w:r>
            <w:r w:rsidRPr="008400ED">
              <w:rPr>
                <w:rFonts w:cs="B Nazanin" w:hint="cs"/>
                <w:rtl/>
                <w:lang w:bidi="fa-IR"/>
              </w:rPr>
              <w:t xml:space="preserve"> به صورت تشویقی </w:t>
            </w:r>
            <w:r>
              <w:rPr>
                <w:rFonts w:cs="B Nazanin" w:hint="cs"/>
                <w:rtl/>
                <w:lang w:bidi="fa-IR"/>
              </w:rPr>
              <w:t xml:space="preserve"> و  بر اساس جدول 2</w:t>
            </w:r>
          </w:p>
        </w:tc>
        <w:tc>
          <w:tcPr>
            <w:tcW w:w="1614" w:type="dxa"/>
            <w:vMerge w:val="restart"/>
            <w:vAlign w:val="center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نظم و انضباط در پژوهش و دستاوردهای علمی</w:t>
            </w:r>
          </w:p>
        </w:tc>
        <w:tc>
          <w:tcPr>
            <w:tcW w:w="1012" w:type="dxa"/>
            <w:vMerge w:val="restart"/>
            <w:vAlign w:val="center"/>
          </w:tcPr>
          <w:p w:rsidR="00E52BC1" w:rsidRPr="002070B5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52BC1" w:rsidTr="006D5243">
        <w:trPr>
          <w:trHeight w:val="413"/>
          <w:jc w:val="center"/>
        </w:trPr>
        <w:tc>
          <w:tcPr>
            <w:tcW w:w="906" w:type="dxa"/>
            <w:tcBorders>
              <w:top w:val="single" w:sz="8" w:space="0" w:color="auto"/>
            </w:tcBorders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center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dxa"/>
            <w:tcBorders>
              <w:left w:val="single" w:sz="8" w:space="0" w:color="auto"/>
            </w:tcBorders>
            <w:vAlign w:val="center"/>
          </w:tcPr>
          <w:p w:rsidR="00E52BC1" w:rsidRDefault="005B6554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223" w:type="dxa"/>
          </w:tcPr>
          <w:p w:rsidR="00E52BC1" w:rsidRDefault="00E52BC1" w:rsidP="00E52BC1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دستاوردهای علمی بر اساس شاخصهای جدول 1</w:t>
            </w:r>
          </w:p>
        </w:tc>
        <w:tc>
          <w:tcPr>
            <w:tcW w:w="1614" w:type="dxa"/>
            <w:vMerge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2" w:type="dxa"/>
            <w:vMerge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2BC1" w:rsidTr="00E52BC1">
        <w:trPr>
          <w:jc w:val="center"/>
        </w:trPr>
        <w:tc>
          <w:tcPr>
            <w:tcW w:w="906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5" w:type="dxa"/>
            <w:gridSpan w:val="2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849" w:type="dxa"/>
            <w:gridSpan w:val="3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نهایی</w:t>
            </w:r>
          </w:p>
        </w:tc>
      </w:tr>
    </w:tbl>
    <w:p w:rsidR="00F805A6" w:rsidRDefault="00CA22EF" w:rsidP="005C2B4D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تبصره 1</w:t>
      </w:r>
      <w:r w:rsidR="00F805A6">
        <w:rPr>
          <w:rFonts w:cs="B Nazanin" w:hint="cs"/>
          <w:rtl/>
          <w:lang w:bidi="fa-IR"/>
        </w:rPr>
        <w:t xml:space="preserve">: تنها به </w:t>
      </w:r>
      <w:r w:rsidR="005C2B4D">
        <w:rPr>
          <w:rFonts w:cs="B Nazanin" w:hint="cs"/>
          <w:rtl/>
          <w:lang w:bidi="fa-IR"/>
        </w:rPr>
        <w:t>8</w:t>
      </w:r>
      <w:r w:rsidR="00F805A6">
        <w:rPr>
          <w:rFonts w:cs="B Nazanin" w:hint="cs"/>
          <w:rtl/>
          <w:lang w:bidi="fa-IR"/>
        </w:rPr>
        <w:t xml:space="preserve"> گزارش پس از تصویب </w:t>
      </w:r>
      <w:r w:rsidR="00663D94">
        <w:rPr>
          <w:rFonts w:cs="B Nazanin" w:hint="cs"/>
          <w:rtl/>
          <w:lang w:bidi="fa-IR"/>
        </w:rPr>
        <w:t>طرحنامه</w:t>
      </w:r>
      <w:r w:rsidR="00F805A6">
        <w:rPr>
          <w:rFonts w:cs="B Nazanin" w:hint="cs"/>
          <w:rtl/>
          <w:lang w:bidi="fa-IR"/>
        </w:rPr>
        <w:t xml:space="preserve"> امتیاز تعلق می گیرد و </w:t>
      </w:r>
      <w:r w:rsidR="005C2B4D">
        <w:rPr>
          <w:rFonts w:cs="B Nazanin" w:hint="cs"/>
          <w:rtl/>
          <w:lang w:bidi="fa-IR"/>
        </w:rPr>
        <w:t xml:space="preserve">به </w:t>
      </w:r>
      <w:r w:rsidR="00F805A6">
        <w:rPr>
          <w:rFonts w:cs="B Nazanin" w:hint="cs"/>
          <w:rtl/>
          <w:lang w:bidi="fa-IR"/>
        </w:rPr>
        <w:t xml:space="preserve">گزارشهایی که پس از </w:t>
      </w:r>
      <w:r w:rsidR="005C2B4D">
        <w:rPr>
          <w:rFonts w:cs="B Nazanin" w:hint="cs"/>
          <w:rtl/>
          <w:lang w:bidi="fa-IR"/>
        </w:rPr>
        <w:t xml:space="preserve">2 سال از </w:t>
      </w:r>
      <w:r w:rsidR="00F805A6">
        <w:rPr>
          <w:rFonts w:cs="B Nazanin" w:hint="cs"/>
          <w:rtl/>
          <w:lang w:bidi="fa-IR"/>
        </w:rPr>
        <w:t xml:space="preserve">تصویب </w:t>
      </w:r>
      <w:r w:rsidR="00534380">
        <w:rPr>
          <w:rFonts w:cs="B Nazanin" w:hint="cs"/>
          <w:rtl/>
          <w:lang w:bidi="fa-IR"/>
        </w:rPr>
        <w:t>طرحنامه</w:t>
      </w:r>
      <w:r w:rsidR="00F805A6">
        <w:rPr>
          <w:rFonts w:cs="B Nazanin" w:hint="cs"/>
          <w:rtl/>
          <w:lang w:bidi="fa-IR"/>
        </w:rPr>
        <w:t xml:space="preserve"> ارائه شود نمره ای تعلق نمی گیرد</w:t>
      </w:r>
      <w:r w:rsidR="003B3C1E">
        <w:rPr>
          <w:rFonts w:cs="B Nazanin" w:hint="cs"/>
          <w:rtl/>
          <w:lang w:bidi="fa-IR"/>
        </w:rPr>
        <w:t>.</w:t>
      </w:r>
    </w:p>
    <w:p w:rsidR="005F10C7" w:rsidRDefault="003B3C1E" w:rsidP="00D805E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توضیح: حداکثر مجموع نمرات </w:t>
      </w:r>
      <w:r w:rsidR="00432A6B">
        <w:rPr>
          <w:rFonts w:cs="B Nazanin" w:hint="cs"/>
          <w:rtl/>
          <w:lang w:bidi="fa-IR"/>
        </w:rPr>
        <w:t>نظم و انضباط در پژوهش و دستاوردهای علمی</w:t>
      </w:r>
      <w:r w:rsidR="005B6554">
        <w:rPr>
          <w:rFonts w:cs="B Nazanin" w:hint="cs"/>
          <w:rtl/>
          <w:lang w:bidi="fa-IR"/>
        </w:rPr>
        <w:t xml:space="preserve"> 3</w:t>
      </w:r>
      <w:r>
        <w:rPr>
          <w:rFonts w:cs="B Nazanin" w:hint="cs"/>
          <w:rtl/>
          <w:lang w:bidi="fa-IR"/>
        </w:rPr>
        <w:t xml:space="preserve"> می</w:t>
      </w:r>
      <w:r w:rsidR="00465709"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باشد.</w:t>
      </w:r>
      <w:r w:rsidR="00C47C53">
        <w:rPr>
          <w:rFonts w:cs="B Nazanin" w:hint="cs"/>
          <w:rtl/>
          <w:lang w:bidi="fa-IR"/>
        </w:rPr>
        <w:t xml:space="preserve"> در صورتی که دانشجو مقاله چاپ شده یا پذیرش شده مستخرج از پایان نامه در نشریات علمی و پژوهشی داخلی</w:t>
      </w:r>
      <w:r w:rsidR="00D805E4">
        <w:rPr>
          <w:rFonts w:cs="B Nazanin" w:hint="cs"/>
          <w:rtl/>
          <w:lang w:bidi="fa-IR"/>
        </w:rPr>
        <w:t>و یا خارجی</w:t>
      </w:r>
      <w:r w:rsidR="00C47C53">
        <w:rPr>
          <w:rFonts w:cs="B Nazanin" w:hint="cs"/>
          <w:rtl/>
          <w:lang w:bidi="fa-IR"/>
        </w:rPr>
        <w:t xml:space="preserve"> مورد تایید وزارت بهداشت نداشته باشد حداکثر نمره ایشان 18 است.</w:t>
      </w:r>
      <w:r w:rsidR="00315D45">
        <w:rPr>
          <w:rFonts w:cs="B Nazanin" w:hint="cs"/>
          <w:rtl/>
          <w:lang w:bidi="fa-IR"/>
        </w:rPr>
        <w:t xml:space="preserve"> در صورتی که </w:t>
      </w:r>
      <w:r w:rsidR="00364DAA">
        <w:rPr>
          <w:rFonts w:cs="B Nazanin" w:hint="cs"/>
          <w:rtl/>
          <w:lang w:bidi="fa-IR"/>
        </w:rPr>
        <w:t xml:space="preserve">دانشجو مقاله چاپ شده یا </w:t>
      </w:r>
      <w:r w:rsidR="00C47C53">
        <w:rPr>
          <w:rFonts w:cs="B Nazanin" w:hint="cs"/>
          <w:rtl/>
          <w:lang w:bidi="fa-IR"/>
        </w:rPr>
        <w:t>پذیرش</w:t>
      </w:r>
      <w:r w:rsidR="00364DAA">
        <w:rPr>
          <w:rFonts w:cs="B Nazanin" w:hint="cs"/>
          <w:rtl/>
          <w:lang w:bidi="fa-IR"/>
        </w:rPr>
        <w:t xml:space="preserve"> شده مستخرج از پایان نامه در نشریات نمایه شده در </w:t>
      </w:r>
      <w:r w:rsidR="00364DAA">
        <w:rPr>
          <w:rFonts w:cs="B Nazanin"/>
          <w:lang w:bidi="fa-IR"/>
        </w:rPr>
        <w:t>ISI:WOS</w:t>
      </w:r>
      <w:r w:rsidR="00364DAA">
        <w:rPr>
          <w:rFonts w:cs="B Nazanin" w:hint="cs"/>
          <w:rtl/>
          <w:lang w:bidi="fa-IR"/>
        </w:rPr>
        <w:t xml:space="preserve"> ، </w:t>
      </w:r>
      <w:r w:rsidR="00364DAA">
        <w:rPr>
          <w:rFonts w:cs="B Nazanin"/>
          <w:lang w:bidi="fa-IR"/>
        </w:rPr>
        <w:t>PubMed: Medline</w:t>
      </w:r>
      <w:r w:rsidR="00364DAA">
        <w:rPr>
          <w:rFonts w:cs="B Nazanin" w:hint="cs"/>
          <w:rtl/>
          <w:lang w:bidi="fa-IR"/>
        </w:rPr>
        <w:t xml:space="preserve"> و یا </w:t>
      </w:r>
      <w:r w:rsidR="00364DAA">
        <w:rPr>
          <w:rFonts w:cs="B Nazanin"/>
          <w:lang w:bidi="fa-IR"/>
        </w:rPr>
        <w:t>Scopus</w:t>
      </w:r>
      <w:r w:rsidR="00364DAA">
        <w:rPr>
          <w:rFonts w:cs="B Nazanin" w:hint="cs"/>
          <w:rtl/>
          <w:lang w:bidi="fa-IR"/>
        </w:rPr>
        <w:t xml:space="preserve"> نداشته باشد حداکثر نمره ایشان 19 خواهد بود</w:t>
      </w:r>
      <w:r w:rsidR="005F10C7">
        <w:rPr>
          <w:rFonts w:cs="B Nazanin" w:hint="cs"/>
          <w:rtl/>
          <w:lang w:bidi="fa-IR"/>
        </w:rPr>
        <w:t xml:space="preserve"> (نامه شماره 1318/500 مورخ 3/12/94 معاون آموزشی و دبیر شورای آموزش پزشکی و تخصصی</w:t>
      </w:r>
      <w:r w:rsidR="005F10C7" w:rsidRPr="00937FB0">
        <w:rPr>
          <w:rFonts w:cs="B Nazanin" w:hint="cs"/>
          <w:highlight w:val="yellow"/>
          <w:rtl/>
          <w:lang w:bidi="fa-IR"/>
        </w:rPr>
        <w:t>)</w:t>
      </w:r>
      <w:r w:rsidR="00C57E14" w:rsidRPr="00937FB0">
        <w:rPr>
          <w:rFonts w:cs="B Nazanin" w:hint="cs"/>
          <w:highlight w:val="yellow"/>
          <w:rtl/>
          <w:lang w:bidi="fa-IR"/>
        </w:rPr>
        <w:t>. در صورتی که مقاله برای نشریات علمی- پژوهشی داخل یا خارج ارسال نشده باشد دانشجو اجازه دفاع نخواهد داشت.</w:t>
      </w:r>
      <w:r w:rsidR="00C57E14">
        <w:rPr>
          <w:rFonts w:cs="B Nazanin" w:hint="cs"/>
          <w:rtl/>
          <w:lang w:bidi="fa-IR"/>
        </w:rPr>
        <w:t xml:space="preserve"> </w:t>
      </w:r>
    </w:p>
    <w:p w:rsidR="00250B5F" w:rsidRDefault="00250B5F" w:rsidP="00DD77DD">
      <w:pPr>
        <w:bidi/>
        <w:jc w:val="both"/>
        <w:rPr>
          <w:rFonts w:cs="B Nazanin"/>
          <w:rtl/>
          <w:lang w:bidi="fa-IR"/>
        </w:rPr>
      </w:pPr>
    </w:p>
    <w:p w:rsidR="00802046" w:rsidRDefault="003F0D72" w:rsidP="009621BD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خانوادگی کارشناس مسئول</w:t>
      </w:r>
      <w:r w:rsidR="00B30FEF">
        <w:rPr>
          <w:rFonts w:cs="B Nazanin" w:hint="cs"/>
          <w:rtl/>
          <w:lang w:bidi="fa-IR"/>
        </w:rPr>
        <w:t xml:space="preserve"> آموزش</w:t>
      </w:r>
      <w:r>
        <w:rPr>
          <w:rFonts w:cs="B Nazanin" w:hint="cs"/>
          <w:rtl/>
          <w:lang w:bidi="fa-IR"/>
        </w:rPr>
        <w:t xml:space="preserve"> دانشکده                      نام و نام خانوادگی معاون آموزشی</w:t>
      </w:r>
      <w:r w:rsidR="00802046">
        <w:rPr>
          <w:rFonts w:cs="B Nazanin" w:hint="cs"/>
          <w:rtl/>
          <w:lang w:bidi="fa-IR"/>
        </w:rPr>
        <w:t xml:space="preserve"> و تحصیلات تکمی</w:t>
      </w:r>
      <w:r w:rsidR="00B30FEF">
        <w:rPr>
          <w:rFonts w:cs="B Nazanin" w:hint="cs"/>
          <w:rtl/>
          <w:lang w:bidi="fa-IR"/>
        </w:rPr>
        <w:t>لی دانشکده</w:t>
      </w:r>
    </w:p>
    <w:p w:rsidR="00802046" w:rsidRDefault="00802046" w:rsidP="006910DE">
      <w:pPr>
        <w:tabs>
          <w:tab w:val="center" w:pos="2430"/>
        </w:tabs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تاریخ- امضاء               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6910DE">
        <w:rPr>
          <w:rFonts w:cs="B Nazanin" w:hint="cs"/>
          <w:rtl/>
          <w:lang w:bidi="fa-IR"/>
        </w:rPr>
        <w:t xml:space="preserve">                   تاریخ- امضاء</w:t>
      </w:r>
    </w:p>
    <w:p w:rsidR="00802046" w:rsidRDefault="00802046" w:rsidP="003F0D72">
      <w:pPr>
        <w:jc w:val="right"/>
        <w:rPr>
          <w:rFonts w:cs="B Nazanin"/>
          <w:rtl/>
          <w:lang w:bidi="fa-IR"/>
        </w:rPr>
      </w:pPr>
    </w:p>
    <w:p w:rsidR="00802046" w:rsidRDefault="00802046" w:rsidP="003F0D72">
      <w:pPr>
        <w:jc w:val="right"/>
        <w:rPr>
          <w:rFonts w:cs="B Nazanin"/>
          <w:rtl/>
          <w:lang w:bidi="fa-IR"/>
        </w:rPr>
      </w:pPr>
    </w:p>
    <w:p w:rsidR="00802046" w:rsidRDefault="00802046" w:rsidP="003F0D72">
      <w:pPr>
        <w:jc w:val="right"/>
        <w:rPr>
          <w:rFonts w:cs="B Nazanin"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3E2179" w:rsidRPr="006C02CB" w:rsidTr="002447D7">
        <w:tc>
          <w:tcPr>
            <w:tcW w:w="1948" w:type="dxa"/>
          </w:tcPr>
          <w:p w:rsidR="003E2179" w:rsidRPr="00D4764E" w:rsidRDefault="003E2179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26" type="#_x0000_t75" style="width:44.25pt;height:49.5pt" o:ole="" fillcolor="window">
                  <v:imagedata r:id="rId8" o:title=""/>
                </v:shape>
                <o:OLEObject Type="Embed" ProgID="Word.Picture.8" ShapeID="_x0000_i1026" DrawAspect="Content" ObjectID="_1757220130" r:id="rId10"/>
              </w:object>
            </w:r>
          </w:p>
        </w:tc>
        <w:tc>
          <w:tcPr>
            <w:tcW w:w="6663" w:type="dxa"/>
          </w:tcPr>
          <w:p w:rsidR="003E2179" w:rsidRPr="006C02CB" w:rsidRDefault="003E2179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2179" w:rsidRPr="00C21B81" w:rsidRDefault="003E2179" w:rsidP="003E217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ارزيابي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هیات داوران</w:t>
            </w: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مشخصات دانشجو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0F3B" w:rsidTr="005E781D">
        <w:tc>
          <w:tcPr>
            <w:tcW w:w="3116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دانشکده: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730F3B" w:rsidTr="005E781D">
        <w:tc>
          <w:tcPr>
            <w:tcW w:w="3116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تصویب پروپوزال: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مشاور: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1 (اصلی):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2:</w:t>
            </w:r>
          </w:p>
        </w:tc>
      </w:tr>
      <w:tr w:rsidR="00730F3B" w:rsidTr="005E781D">
        <w:tc>
          <w:tcPr>
            <w:tcW w:w="9350" w:type="dxa"/>
            <w:gridSpan w:val="3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پایان نامه: </w:t>
            </w:r>
          </w:p>
        </w:tc>
      </w:tr>
    </w:tbl>
    <w:p w:rsidR="00730F3B" w:rsidRDefault="00730F3B" w:rsidP="00730F3B">
      <w:pPr>
        <w:jc w:val="right"/>
        <w:rPr>
          <w:rFonts w:cs="B Nazanin"/>
          <w:rtl/>
          <w:lang w:bidi="fa-IR"/>
        </w:rPr>
      </w:pPr>
    </w:p>
    <w:p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ارزشیابی داور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813"/>
        <w:gridCol w:w="1093"/>
        <w:gridCol w:w="4759"/>
        <w:gridCol w:w="1613"/>
      </w:tblGrid>
      <w:tr w:rsidR="004D1A57" w:rsidTr="00500D0F">
        <w:trPr>
          <w:jc w:val="center"/>
        </w:trPr>
        <w:tc>
          <w:tcPr>
            <w:tcW w:w="1072" w:type="dxa"/>
          </w:tcPr>
          <w:p w:rsidR="004D1A57" w:rsidRDefault="004D1A57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داور</w:t>
            </w:r>
          </w:p>
        </w:tc>
        <w:tc>
          <w:tcPr>
            <w:tcW w:w="1906" w:type="dxa"/>
            <w:gridSpan w:val="2"/>
            <w:vAlign w:val="center"/>
          </w:tcPr>
          <w:p w:rsidR="004D1A57" w:rsidRDefault="004D1A57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4759" w:type="dxa"/>
          </w:tcPr>
          <w:p w:rsidR="004D1A57" w:rsidRPr="00BB25A4" w:rsidRDefault="004D1A57" w:rsidP="004D1A57">
            <w:pPr>
              <w:pStyle w:val="ListParagraph"/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شاخصها</w:t>
            </w:r>
          </w:p>
        </w:tc>
        <w:tc>
          <w:tcPr>
            <w:tcW w:w="1613" w:type="dxa"/>
            <w:vAlign w:val="center"/>
          </w:tcPr>
          <w:p w:rsidR="004D1A57" w:rsidRDefault="004D1A57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موضوعات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59" w:type="dxa"/>
          </w:tcPr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مطابقت کار تحقیقاتی با طرحنامه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جامعیت چکیده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مرور ادبیات جامع و نظام مند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/>
                <w:rtl/>
                <w:lang w:bidi="fa-IR"/>
              </w:rPr>
              <w:t>اصالت و نوآور</w:t>
            </w:r>
            <w:r w:rsidRPr="00BB25A4">
              <w:rPr>
                <w:rFonts w:cs="B Nazanin" w:hint="cs"/>
                <w:rtl/>
                <w:lang w:bidi="fa-IR"/>
              </w:rPr>
              <w:t xml:space="preserve">ی در روش یا متدولوژی 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تجزیه و تحلیل مناسب یافته ها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علمی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759" w:type="dxa"/>
          </w:tcPr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ساختار مصوب معاونت پژوهش و فناوری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آیین نگارش</w:t>
            </w:r>
            <w:r w:rsidR="00F805A6">
              <w:rPr>
                <w:rFonts w:cs="B Nazanin" w:hint="cs"/>
                <w:rtl/>
                <w:lang w:bidi="fa-IR"/>
              </w:rPr>
              <w:t xml:space="preserve"> فارسی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ارجاع دهی مناسب</w:t>
            </w:r>
            <w:r w:rsidR="00F805A6">
              <w:rPr>
                <w:rFonts w:cs="B Nazanin" w:hint="cs"/>
                <w:rtl/>
                <w:lang w:bidi="fa-IR"/>
              </w:rPr>
              <w:t xml:space="preserve"> بر اساس ساختار مصوب دانشگاه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مناسب اشکال و جداول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نگارش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92F0A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59" w:type="dxa"/>
          </w:tcPr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زمان بندی</w:t>
            </w:r>
            <w:r w:rsidR="00F805A6">
              <w:rPr>
                <w:rFonts w:cs="B Nazanin" w:hint="cs"/>
                <w:rtl/>
                <w:lang w:bidi="fa-IR"/>
              </w:rPr>
              <w:t xml:space="preserve"> ارائه دفاع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و زیبایی اسلایدها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تسلط بر موضوع پایان نامه</w:t>
            </w:r>
          </w:p>
          <w:p w:rsidR="00730F3B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نحوه ارائه مطالب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توانایی پاسخگویی به سوالات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دفاع شفاهی</w:t>
            </w:r>
          </w:p>
        </w:tc>
      </w:tr>
      <w:tr w:rsidR="00253DE8" w:rsidTr="00500D0F">
        <w:trPr>
          <w:jc w:val="center"/>
        </w:trPr>
        <w:tc>
          <w:tcPr>
            <w:tcW w:w="1072" w:type="dxa"/>
          </w:tcPr>
          <w:p w:rsidR="00253DE8" w:rsidRDefault="00253DE8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253DE8" w:rsidRDefault="00253DE8" w:rsidP="00792F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372" w:type="dxa"/>
            <w:gridSpan w:val="2"/>
          </w:tcPr>
          <w:p w:rsidR="00253DE8" w:rsidRDefault="00253DE8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جمع نمره کیفیت پایان نامه </w:t>
            </w:r>
          </w:p>
        </w:tc>
      </w:tr>
      <w:tr w:rsidR="00FE72CF" w:rsidTr="00500D0F">
        <w:trPr>
          <w:jc w:val="center"/>
        </w:trPr>
        <w:tc>
          <w:tcPr>
            <w:tcW w:w="1072" w:type="dxa"/>
          </w:tcPr>
          <w:p w:rsidR="00FE72CF" w:rsidRDefault="00FE72CF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3" w:type="dxa"/>
            <w:vMerge w:val="restart"/>
            <w:tcBorders>
              <w:right w:val="single" w:sz="8" w:space="0" w:color="auto"/>
            </w:tcBorders>
            <w:vAlign w:val="center"/>
          </w:tcPr>
          <w:p w:rsidR="00FE72CF" w:rsidRDefault="005C3295" w:rsidP="00500D0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3" w:type="dxa"/>
            <w:tcBorders>
              <w:left w:val="single" w:sz="8" w:space="0" w:color="auto"/>
            </w:tcBorders>
            <w:vAlign w:val="center"/>
          </w:tcPr>
          <w:p w:rsidR="00FE72CF" w:rsidRDefault="00792F0A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59" w:type="dxa"/>
          </w:tcPr>
          <w:p w:rsidR="00B914C5" w:rsidRPr="00B914C5" w:rsidRDefault="00FE72CF" w:rsidP="00B914C5">
            <w:pPr>
              <w:pStyle w:val="ListParagraph"/>
              <w:numPr>
                <w:ilvl w:val="0"/>
                <w:numId w:val="5"/>
              </w:numPr>
              <w:bidi/>
            </w:pPr>
            <w:r w:rsidRPr="00B914C5">
              <w:rPr>
                <w:rFonts w:cs="B Nazanin" w:hint="cs"/>
                <w:rtl/>
                <w:lang w:bidi="fa-IR"/>
              </w:rPr>
              <w:t>گزارشات 3 ماهه از پیشرفت پایان نامه بر اساس فرم 1 و جدول 2</w:t>
            </w:r>
            <w:r w:rsidR="00A668B9" w:rsidRPr="00B914C5">
              <w:rPr>
                <w:rFonts w:cs="B Nazanin" w:hint="cs"/>
                <w:rtl/>
                <w:lang w:bidi="fa-IR"/>
              </w:rPr>
              <w:t xml:space="preserve"> (تشویقی)</w:t>
            </w:r>
          </w:p>
          <w:p w:rsidR="00FE72CF" w:rsidRPr="00B914C5" w:rsidRDefault="00B914C5" w:rsidP="00994CF5">
            <w:pPr>
              <w:pStyle w:val="ListParagraph"/>
              <w:numPr>
                <w:ilvl w:val="0"/>
                <w:numId w:val="5"/>
              </w:numPr>
              <w:bidi/>
              <w:rPr>
                <w:rtl/>
              </w:rPr>
            </w:pPr>
            <w:r w:rsidRPr="00B914C5">
              <w:rPr>
                <w:rFonts w:cs="B Nazanin" w:hint="cs"/>
                <w:rtl/>
                <w:lang w:bidi="fa-IR"/>
              </w:rPr>
              <w:t>تصویب به موقع طرحنامه و دفاع به موقع</w:t>
            </w:r>
            <w:r w:rsidR="00984644">
              <w:rPr>
                <w:rFonts w:cs="B Nazanin" w:hint="cs"/>
                <w:rtl/>
                <w:lang w:bidi="fa-IR"/>
              </w:rPr>
              <w:t xml:space="preserve"> از پایان نامه</w:t>
            </w:r>
            <w:r w:rsidRPr="00B914C5">
              <w:rPr>
                <w:rFonts w:cs="B Nazanin" w:hint="cs"/>
                <w:rtl/>
                <w:lang w:bidi="fa-IR"/>
              </w:rPr>
              <w:t xml:space="preserve"> به صورت تشویقی بر اساس جدول 2</w:t>
            </w:r>
          </w:p>
        </w:tc>
        <w:tc>
          <w:tcPr>
            <w:tcW w:w="1613" w:type="dxa"/>
            <w:vMerge w:val="restart"/>
            <w:vAlign w:val="center"/>
          </w:tcPr>
          <w:p w:rsidR="00FE72CF" w:rsidRDefault="00FE72CF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نظم و انضباط در پژوهش و دستاوردهای علمی</w:t>
            </w:r>
          </w:p>
        </w:tc>
      </w:tr>
      <w:tr w:rsidR="00FE72CF" w:rsidTr="00500D0F">
        <w:trPr>
          <w:jc w:val="center"/>
        </w:trPr>
        <w:tc>
          <w:tcPr>
            <w:tcW w:w="1072" w:type="dxa"/>
          </w:tcPr>
          <w:p w:rsidR="00FE72CF" w:rsidRDefault="00FE72CF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3" w:type="dxa"/>
            <w:vMerge/>
            <w:tcBorders>
              <w:right w:val="single" w:sz="8" w:space="0" w:color="auto"/>
            </w:tcBorders>
            <w:vAlign w:val="center"/>
          </w:tcPr>
          <w:p w:rsidR="00FE72CF" w:rsidRDefault="00FE72CF" w:rsidP="00500D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8" w:space="0" w:color="auto"/>
            </w:tcBorders>
            <w:vAlign w:val="center"/>
          </w:tcPr>
          <w:p w:rsidR="00FE72CF" w:rsidRDefault="00274A88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59" w:type="dxa"/>
          </w:tcPr>
          <w:p w:rsidR="00FE72CF" w:rsidRDefault="00FE72CF" w:rsidP="006D0CEC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دستاوردهای علمی بر اساس شاخصهای جدول 1</w:t>
            </w:r>
          </w:p>
        </w:tc>
        <w:tc>
          <w:tcPr>
            <w:tcW w:w="1613" w:type="dxa"/>
            <w:vMerge/>
          </w:tcPr>
          <w:p w:rsidR="00FE72CF" w:rsidRDefault="00FE72CF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D683E" w:rsidTr="00500D0F">
        <w:trPr>
          <w:jc w:val="center"/>
        </w:trPr>
        <w:tc>
          <w:tcPr>
            <w:tcW w:w="1072" w:type="dxa"/>
          </w:tcPr>
          <w:p w:rsidR="009D683E" w:rsidRDefault="009D683E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9D683E" w:rsidRDefault="009D683E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372" w:type="dxa"/>
            <w:gridSpan w:val="2"/>
          </w:tcPr>
          <w:p w:rsidR="009D683E" w:rsidRDefault="009D683E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نهایی</w:t>
            </w:r>
          </w:p>
        </w:tc>
      </w:tr>
    </w:tbl>
    <w:p w:rsidR="00232941" w:rsidRDefault="00914A26">
      <w:pPr>
        <w:bidi/>
        <w:rPr>
          <w:rtl/>
          <w:lang w:bidi="fa-IR"/>
        </w:rPr>
      </w:pPr>
      <w:r>
        <w:rPr>
          <w:rFonts w:cs="B Nazanin" w:hint="cs"/>
          <w:rtl/>
          <w:lang w:bidi="fa-IR"/>
        </w:rPr>
        <w:t xml:space="preserve">قبولی دفاع از پایان‌نامه و اعلام و ثبت نمره درج شده، </w:t>
      </w:r>
      <w:r w:rsidRPr="008A6A7C">
        <w:rPr>
          <w:rFonts w:cs="B Nazanin" w:hint="cs"/>
          <w:rtl/>
          <w:lang w:bidi="fa-IR"/>
        </w:rPr>
        <w:t xml:space="preserve"> منوط به انجام اصلاحات</w:t>
      </w:r>
      <w:r>
        <w:rPr>
          <w:rFonts w:cs="B Nazanin" w:hint="cs"/>
          <w:rtl/>
          <w:lang w:bidi="fa-IR"/>
        </w:rPr>
        <w:t xml:space="preserve"> موجود</w:t>
      </w:r>
      <w:r w:rsidRPr="008A6A7C">
        <w:rPr>
          <w:rFonts w:cs="B Nazanin" w:hint="cs"/>
          <w:rtl/>
          <w:lang w:bidi="fa-IR"/>
        </w:rPr>
        <w:t xml:space="preserve"> در صورت جلسه نواقص و اشکالات</w:t>
      </w:r>
      <w:r>
        <w:rPr>
          <w:rFonts w:cs="B Nazanin" w:hint="cs"/>
          <w:rtl/>
          <w:lang w:bidi="fa-IR"/>
        </w:rPr>
        <w:t xml:space="preserve"> در موعد مقرر و  رعایت مقررات مربوطه</w:t>
      </w:r>
      <w:r w:rsidRPr="008A6A7C">
        <w:rPr>
          <w:rFonts w:cs="B Nazanin" w:hint="cs"/>
          <w:rtl/>
          <w:lang w:bidi="fa-IR"/>
        </w:rPr>
        <w:t xml:space="preserve"> خواهد بود.</w:t>
      </w:r>
    </w:p>
    <w:p w:rsidR="00232941" w:rsidRDefault="00232941" w:rsidP="00CF3873">
      <w:pPr>
        <w:bidi/>
        <w:rPr>
          <w:rFonts w:cs="B Nazanin"/>
          <w:rtl/>
          <w:lang w:bidi="fa-IR"/>
        </w:rPr>
      </w:pPr>
      <w:r w:rsidRPr="002D0E4A">
        <w:rPr>
          <w:rFonts w:cs="B Nazanin" w:hint="cs"/>
          <w:rtl/>
          <w:lang w:bidi="fa-IR"/>
        </w:rPr>
        <w:t xml:space="preserve">نام و نام خانوادگی داور                            </w:t>
      </w:r>
      <w:r w:rsidR="00E94A12">
        <w:rPr>
          <w:rFonts w:cs="B Nazanin" w:hint="cs"/>
          <w:rtl/>
          <w:lang w:bidi="fa-IR"/>
        </w:rPr>
        <w:t xml:space="preserve">              تاریخ                                                      امضاء داور</w:t>
      </w:r>
    </w:p>
    <w:p w:rsidR="00587930" w:rsidRPr="00CF3873" w:rsidRDefault="00587930" w:rsidP="00587930">
      <w:pPr>
        <w:bidi/>
        <w:rPr>
          <w:rFonts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D4764E" w:rsidRPr="006C02CB" w:rsidTr="0021018B">
        <w:tc>
          <w:tcPr>
            <w:tcW w:w="1948" w:type="dxa"/>
          </w:tcPr>
          <w:bookmarkStart w:id="1" w:name="_MON_1611549107"/>
          <w:bookmarkEnd w:id="1"/>
          <w:p w:rsidR="00D4764E" w:rsidRPr="00D4764E" w:rsidRDefault="00C21B81" w:rsidP="00D4764E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27" type="#_x0000_t75" style="width:44.25pt;height:49.5pt" o:ole="" fillcolor="window">
                  <v:imagedata r:id="rId8" o:title=""/>
                </v:shape>
                <o:OLEObject Type="Embed" ProgID="Word.Picture.8" ShapeID="_x0000_i1027" DrawAspect="Content" ObjectID="_1757220131" r:id="rId11"/>
              </w:object>
            </w:r>
          </w:p>
        </w:tc>
        <w:tc>
          <w:tcPr>
            <w:tcW w:w="6663" w:type="dxa"/>
          </w:tcPr>
          <w:p w:rsidR="00D4764E" w:rsidRPr="006C02CB" w:rsidRDefault="00D4764E" w:rsidP="002101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4764E" w:rsidRPr="00C21B81" w:rsidRDefault="00D4764E" w:rsidP="00C21B8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ارزيابي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دستاوردهای علمی</w:t>
            </w: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 w:rsidR="00C21B81"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6409F1" w:rsidRDefault="006426A5" w:rsidP="00D746D8">
      <w:pPr>
        <w:bidi/>
        <w:jc w:val="both"/>
        <w:rPr>
          <w:rFonts w:cs="B Nazanin"/>
          <w:rtl/>
          <w:lang w:bidi="fa-IR"/>
        </w:rPr>
      </w:pPr>
      <w:r w:rsidRPr="006426A5">
        <w:rPr>
          <w:rFonts w:cs="B Nazanin" w:hint="cs"/>
          <w:rtl/>
          <w:lang w:bidi="fa-IR"/>
        </w:rPr>
        <w:t xml:space="preserve">اینجانب                              </w:t>
      </w:r>
      <w:r w:rsidR="00C21B81">
        <w:rPr>
          <w:rFonts w:cs="B Nazanin" w:hint="cs"/>
          <w:rtl/>
          <w:lang w:bidi="fa-IR"/>
        </w:rPr>
        <w:t xml:space="preserve">به شماره دانشجویی       </w:t>
      </w:r>
      <w:r w:rsidRPr="006426A5">
        <w:rPr>
          <w:rFonts w:cs="B Nazanin" w:hint="cs"/>
          <w:rtl/>
          <w:lang w:bidi="fa-IR"/>
        </w:rPr>
        <w:t xml:space="preserve">                      تقاضا دارم نسبت به تعیین نمره نهایی پایان نامه  با توجه به </w:t>
      </w:r>
      <w:r w:rsidR="00C21B81" w:rsidRPr="006426A5">
        <w:rPr>
          <w:rFonts w:cs="B Nazanin" w:hint="cs"/>
          <w:rtl/>
          <w:lang w:bidi="fa-IR"/>
        </w:rPr>
        <w:t>مستندات مندرج در جدول ذیل اقدام گردد.اینجانب بعد از تاریخ        هیچگونه ادعایی در مورد تغییر نمره پایان نامه نخواهم داشت.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50"/>
        <w:gridCol w:w="3330"/>
        <w:gridCol w:w="900"/>
        <w:gridCol w:w="1350"/>
      </w:tblGrid>
      <w:tr w:rsidR="00B6621F" w:rsidRPr="00E253AE" w:rsidTr="00D746D8">
        <w:trPr>
          <w:trHeight w:val="327"/>
          <w:jc w:val="center"/>
        </w:trPr>
        <w:tc>
          <w:tcPr>
            <w:tcW w:w="103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</w:t>
            </w:r>
            <w:r w:rsidR="001E768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 دهی به </w:t>
            </w:r>
            <w:r w:rsidR="00C76B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دستاوردهای علمی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پایان نامه</w:t>
            </w:r>
          </w:p>
        </w:tc>
      </w:tr>
      <w:tr w:rsidR="00B6621F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موارد تخصيص نمره 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توضيحات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امتياز كسب شده</w:t>
            </w:r>
          </w:p>
        </w:tc>
      </w:tr>
      <w:tr w:rsidR="00B6621F" w:rsidRPr="00E253AE" w:rsidTr="00D746D8">
        <w:trPr>
          <w:trHeight w:val="327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E253AE" w:rsidRDefault="00B6621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1400FC" w:rsidRDefault="00B6621F" w:rsidP="00D746D8">
            <w:pPr>
              <w:bidi/>
              <w:spacing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 xml:space="preserve">مقاله </w:t>
            </w:r>
            <w:r w:rsidR="00F76BA4">
              <w:rPr>
                <w:rFonts w:ascii="Times" w:hAnsi="Times" w:cs="B Nazanin"/>
                <w:sz w:val="18"/>
                <w:szCs w:val="18"/>
              </w:rPr>
              <w:t>ISI:WOS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چاپ شده يا پذيرش شده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E253AE" w:rsidRDefault="00B6621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هرمقاله حداکثر </w:t>
            </w:r>
            <w:r w:rsidR="005346DE">
              <w:rPr>
                <w:rFonts w:cs="B Nazanin" w:hint="cs"/>
                <w:sz w:val="18"/>
                <w:szCs w:val="18"/>
                <w:rtl/>
                <w:lang w:bidi="fa-IR"/>
              </w:rPr>
              <w:t>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6621F" w:rsidRPr="00E253AE" w:rsidRDefault="00B6621F" w:rsidP="00D746D8">
            <w:pPr>
              <w:bidi/>
              <w:spacing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21F" w:rsidRPr="00E253AE" w:rsidRDefault="00B6621F" w:rsidP="00D746D8">
            <w:pPr>
              <w:bidi/>
              <w:spacing w:line="240" w:lineRule="auto"/>
              <w:rPr>
                <w:rFonts w:cs="B Nazanin"/>
                <w:sz w:val="18"/>
                <w:szCs w:val="18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Default="00F76BA4" w:rsidP="00D746D8">
            <w:pPr>
              <w:tabs>
                <w:tab w:val="left" w:pos="1599"/>
                <w:tab w:val="center" w:pos="1737"/>
              </w:tabs>
              <w:bidi/>
              <w:spacing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 xml:space="preserve">مقاله </w:t>
            </w:r>
            <w:r>
              <w:rPr>
                <w:rFonts w:ascii="Times" w:hAnsi="Times" w:cs="B Nazanin"/>
                <w:sz w:val="18"/>
                <w:szCs w:val="18"/>
              </w:rPr>
              <w:t>PubMed: Medline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یا </w:t>
            </w: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چاپ شده يا پذيرش شده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هرمقاله حداکثر 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426145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تجديد نظر مختصر</w:t>
            </w:r>
            <w:r w:rsidR="00DF75FD" w:rsidRPr="00E253AE">
              <w:rPr>
                <w:rFonts w:ascii="Times" w:hAnsi="Times" w:cs="B Nazanin"/>
                <w:sz w:val="18"/>
                <w:szCs w:val="18"/>
                <w:lang w:bidi="fa-IR"/>
              </w:rPr>
              <w:t>(minor revision)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 w:rsidRPr="00E253AE">
              <w:rPr>
                <w:rFonts w:ascii="Times" w:hAnsi="Times" w:cs="B Nazanin"/>
                <w:sz w:val="18"/>
                <w:szCs w:val="18"/>
                <w:lang w:bidi="fa-IR"/>
              </w:rPr>
              <w:t xml:space="preserve"> ISI</w:t>
            </w:r>
            <w:r w:rsidR="000A504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و</w:t>
            </w:r>
            <w:r w:rsidR="000A504E">
              <w:rPr>
                <w:rFonts w:ascii="Times" w:hAnsi="Times" w:cs="B Nazanin"/>
                <w:sz w:val="18"/>
                <w:szCs w:val="18"/>
                <w:lang w:bidi="fa-IR"/>
              </w:rPr>
              <w:t>PubMed:Medline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حداکثر75/0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trHeight w:val="61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A541FA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تجدید نظر کلی</w:t>
            </w:r>
            <w:r w:rsidR="00A541FA"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A541FA" w:rsidRPr="00E253AE">
              <w:rPr>
                <w:rFonts w:ascii="Times" w:hAnsi="Times" w:cs="B Nazanin"/>
                <w:sz w:val="18"/>
                <w:szCs w:val="18"/>
                <w:lang w:bidi="fa-IR"/>
              </w:rPr>
              <w:t>major revision</w:t>
            </w:r>
            <w:r w:rsidR="00A541FA"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)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 w:rsidRPr="00E253AE"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 w:rsidR="00B8208D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="00B8208D">
              <w:rPr>
                <w:rFonts w:ascii="Times" w:hAnsi="Times" w:cs="B Nazanin"/>
                <w:sz w:val="18"/>
                <w:szCs w:val="18"/>
                <w:lang w:bidi="fa-IR"/>
              </w:rPr>
              <w:t>PubMed:Medline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5/0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ارسال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وا</w:t>
            </w: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رائه وصول نامه آن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: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حداکثر25 /0نمره، غیر</w:t>
            </w:r>
            <w:r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: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حداکثر15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/0نمره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سقف کل نمره ارسال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4/0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نويسنده مسئول مکاتبات: استاد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563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E86B59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علمي پژوهشي داخلي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(</w:t>
            </w: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مورد تأييد وزارت </w:t>
            </w:r>
            <w:r w:rsidR="00BC125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بهداشت) و یا سایر مقالات انگلیسی </w:t>
            </w:r>
            <w:r w:rsidR="00E86B59"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حداکثر1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  <w:r w:rsidR="00E86B5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(تا سقف 2 نمره)</w:t>
            </w:r>
          </w:p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(ارائه گواهی پرداخت حق چاپ الزامی است)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510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تجدید نظر مقاله علمی و پژوهشی</w:t>
            </w:r>
            <w:r w:rsidR="009922A9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 و یا سایر مقالات انگلیسی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مقاله حداکثر 5/0نمره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trHeight w:val="70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کنفرانس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بین المللیبه زبان خارجی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نامه- به چکیده مقاله نصف امتیاز تعلق می گیرد.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14365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حداکثر25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/0نمره تا سقف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5/0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(شرط ثبت نام درکنفرانس الزامي است)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کنفرانس بين المللي فارسي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</w:t>
            </w:r>
          </w:p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 چکیده مقاله نصف امتیاز تعلق می گیرد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14365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حداکثر15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/0نمره تا سقف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ش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</w:t>
            </w:r>
            <w:r w:rsidR="0014365D">
              <w:rPr>
                <w:rFonts w:cs="B Nazanin" w:hint="cs"/>
                <w:sz w:val="18"/>
                <w:szCs w:val="18"/>
                <w:rtl/>
                <w:lang w:bidi="fa-IR"/>
              </w:rPr>
              <w:t>ط ثبت نام درکنفرانس الزامي است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trHeight w:val="543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سایر کنفرانسها- به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چکیده مقاله نصف امتیاز تعلق می گیرد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مقاله حداکثر 1/0 نمره تا سقف 2/0- شرط ثبت نام در کنفرانس الزامی است.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کسب جایزه از جشنواره های معتبر کشور در خصوص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حداکثر 5/2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318"/>
          <w:jc w:val="center"/>
        </w:trPr>
        <w:tc>
          <w:tcPr>
            <w:tcW w:w="90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6BA4" w:rsidRPr="00E253AE" w:rsidRDefault="005671F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امتیاز (حداکثر 3 ن</w:t>
            </w:r>
            <w:r w:rsidR="00F76BA4">
              <w:rPr>
                <w:rFonts w:cs="B Nazanin" w:hint="cs"/>
                <w:sz w:val="18"/>
                <w:szCs w:val="18"/>
                <w:rtl/>
              </w:rPr>
              <w:t>مره)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D746D8" w:rsidRDefault="00D746D8" w:rsidP="00D746D8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همه موارد فوق بایستی دانشجو نفر اول و استاد راهنمای مسئول، نویسنده مسئول مکاتبات باشد در غیر این صورت نمره تعلق نمی گیرد.</w:t>
      </w:r>
    </w:p>
    <w:p w:rsidR="006409F1" w:rsidRDefault="00A37384" w:rsidP="00D746D8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کارشناس مسئول آموزش دانشکده                                                              معاون آموزشی و تحصیلات تکمیلی دانشکده  </w:t>
      </w:r>
    </w:p>
    <w:p w:rsidR="005B681E" w:rsidRDefault="00FA51B5" w:rsidP="00FA51B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تاریخ-</w:t>
      </w:r>
      <w:r w:rsidR="005B681E">
        <w:rPr>
          <w:rFonts w:cs="B Nazanin" w:hint="cs"/>
          <w:rtl/>
          <w:lang w:bidi="fa-IR"/>
        </w:rPr>
        <w:t xml:space="preserve">  امضاء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تاریخ- </w:t>
      </w:r>
      <w:r w:rsidR="005B681E">
        <w:rPr>
          <w:rFonts w:cs="B Nazanin" w:hint="cs"/>
          <w:rtl/>
          <w:lang w:bidi="fa-IR"/>
        </w:rPr>
        <w:t>امضا</w:t>
      </w:r>
      <w:r w:rsidR="00760C8B">
        <w:rPr>
          <w:rFonts w:cs="B Nazanin" w:hint="cs"/>
          <w:rtl/>
          <w:lang w:bidi="fa-IR"/>
        </w:rPr>
        <w:t>ء</w:t>
      </w: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28" type="#_x0000_t75" style="width:44.25pt;height:49.5pt" o:ole="" fillcolor="window">
                  <v:imagedata r:id="rId8" o:title=""/>
                </v:shape>
                <o:OLEObject Type="Embed" ProgID="Word.Picture.8" ShapeID="_x0000_i1028" DrawAspect="Content" ObjectID="_1757220132" r:id="rId12"/>
              </w:object>
            </w:r>
          </w:p>
        </w:tc>
        <w:tc>
          <w:tcPr>
            <w:tcW w:w="6663" w:type="dxa"/>
          </w:tcPr>
          <w:p w:rsidR="00501111" w:rsidRPr="006C02CB" w:rsidRDefault="00501111" w:rsidP="0050111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7647E" w:rsidRDefault="00A7647E" w:rsidP="00164F08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-463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90"/>
        <w:gridCol w:w="1013"/>
        <w:gridCol w:w="877"/>
        <w:gridCol w:w="949"/>
        <w:gridCol w:w="1530"/>
        <w:gridCol w:w="1710"/>
      </w:tblGrid>
      <w:tr w:rsidR="00E33460" w:rsidRPr="00E253AE" w:rsidTr="00CA4A93">
        <w:trPr>
          <w:trHeight w:val="327"/>
        </w:trPr>
        <w:tc>
          <w:tcPr>
            <w:tcW w:w="1048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3460" w:rsidRPr="00613FC1" w:rsidRDefault="001E7686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2: </w:t>
            </w:r>
            <w:r w:rsidR="009B6E62">
              <w:rPr>
                <w:rFonts w:cs="B Nazanin" w:hint="cs"/>
                <w:b/>
                <w:bCs/>
                <w:sz w:val="18"/>
                <w:szCs w:val="18"/>
                <w:rtl/>
              </w:rPr>
              <w:t>نحوه تخصیص نمره نظم و انضباط در پژوهش</w:t>
            </w:r>
            <w:r w:rsidR="00904C9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قالب نمره تشویقی</w:t>
            </w:r>
          </w:p>
        </w:tc>
      </w:tr>
      <w:tr w:rsidR="00787069" w:rsidRPr="00E253AE" w:rsidTr="00CA4A93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87069" w:rsidRPr="00613FC1" w:rsidRDefault="009B6E62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حداکثر </w:t>
            </w:r>
            <w:r w:rsidR="00787069"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نمره کسب شده</w:t>
            </w:r>
          </w:p>
        </w:tc>
      </w:tr>
      <w:tr w:rsidR="002C1000" w:rsidRPr="00E253AE" w:rsidTr="00CA4A93">
        <w:trPr>
          <w:trHeight w:val="11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787069" w:rsidRDefault="002C100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تصویب به موقع طرحنامه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1000" w:rsidRPr="00E253AE" w:rsidRDefault="00AE22EA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قبل از شروع نیمسال سوم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000" w:rsidRPr="00787069" w:rsidRDefault="004C034C" w:rsidP="0047194C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  <w:r w:rsidR="002C1000"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000" w:rsidRPr="00E253AE" w:rsidRDefault="002C1000" w:rsidP="00587930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C1000" w:rsidRPr="00E253AE" w:rsidTr="00CA4A93">
        <w:trPr>
          <w:trHeight w:val="1050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787069" w:rsidRDefault="002C1000" w:rsidP="00587930">
            <w:pPr>
              <w:bidi/>
              <w:jc w:val="center"/>
              <w:rPr>
                <w:rFonts w:ascii="Times" w:hAnsi="Times" w:cs="B Nazanin"/>
                <w:b/>
                <w:bCs/>
                <w:sz w:val="18"/>
                <w:szCs w:val="18"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دفاع به موقع از پایان نامه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1000" w:rsidRPr="00E253AE" w:rsidRDefault="002C1000" w:rsidP="00E01F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 پایان ترم </w:t>
            </w:r>
            <w:r w:rsidR="00E01FEF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000" w:rsidRPr="00787069" w:rsidRDefault="004C034C" w:rsidP="00B93597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2C1000"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87069" w:rsidRPr="00E253AE" w:rsidTr="00CA4A93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069" w:rsidRPr="00544EE4" w:rsidRDefault="00787069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069" w:rsidRPr="00E253AE" w:rsidRDefault="00787069" w:rsidP="00E01F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 پایان ترم </w:t>
            </w:r>
            <w:r w:rsidR="00E01FEF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069" w:rsidRPr="00E253AE" w:rsidRDefault="0063678E" w:rsidP="00587930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E2F1B">
              <w:rPr>
                <w:rFonts w:cs="B Nazanin"/>
                <w:position w:val="-6"/>
                <w:sz w:val="18"/>
                <w:szCs w:val="18"/>
                <w:lang w:bidi="fa-IR"/>
              </w:rPr>
              <w:object w:dxaOrig="800" w:dyaOrig="240">
                <v:shape id="_x0000_i1029" type="#_x0000_t75" style="width:39.75pt;height:12pt" o:ole="">
                  <v:imagedata r:id="rId13" o:title=""/>
                </v:shape>
                <o:OLEObject Type="Embed" ProgID="Equation.DSMT4" ShapeID="_x0000_i1029" DrawAspect="Content" ObjectID="_1757220133" r:id="rId14"/>
              </w:objec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CA4A93">
        <w:trPr>
          <w:trHeight w:val="398"/>
        </w:trPr>
        <w:tc>
          <w:tcPr>
            <w:tcW w:w="72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30" w:rsidRPr="00544EE4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A0C84">
              <w:rPr>
                <w:rFonts w:cs="B Nazanin" w:hint="cs"/>
                <w:b/>
                <w:bCs/>
                <w:rtl/>
                <w:lang w:bidi="fa-IR"/>
              </w:rPr>
              <w:t>گزارش های دانشجویی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تحویل به موقع هر گزارش طبق فرم 1</w:t>
            </w:r>
          </w:p>
          <w:p w:rsidR="00587930" w:rsidRDefault="00587930" w:rsidP="009F5B6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  <w:r w:rsidR="009F5B62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/0 نمره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CA4A93">
        <w:trPr>
          <w:trHeight w:val="832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 استاد راهنما به ازای هر گزارش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خوب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Pr="00907C95" w:rsidRDefault="00CA4A93" w:rsidP="005879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015</w:t>
            </w:r>
            <w:r w:rsidR="00587930" w:rsidRPr="00907C95">
              <w:rPr>
                <w:rFonts w:cs="B Nazanin" w:hint="cs"/>
                <w:sz w:val="24"/>
                <w:szCs w:val="24"/>
                <w:rtl/>
              </w:rPr>
              <w:t>/0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454832">
        <w:trPr>
          <w:trHeight w:val="669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CA4A9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CA4A9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454832">
        <w:trPr>
          <w:trHeight w:val="375"/>
        </w:trPr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CA4A9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CA4A93">
              <w:rPr>
                <w:rFonts w:cs="B Nazanin" w:hint="cs"/>
                <w:sz w:val="24"/>
                <w:szCs w:val="24"/>
                <w:rtl/>
                <w:lang w:bidi="fa-IR"/>
              </w:rPr>
              <w:t>05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7647E" w:rsidRDefault="00732250" w:rsidP="0063678E">
      <w:pPr>
        <w:bidi/>
        <w:spacing w:after="0" w:line="240" w:lineRule="auto"/>
        <w:rPr>
          <w:rFonts w:cs="B Nazanin"/>
          <w:rtl/>
          <w:lang w:bidi="fa-IR"/>
        </w:rPr>
      </w:pPr>
      <w:r w:rsidRPr="005B681E">
        <w:rPr>
          <w:rFonts w:asciiTheme="majorBidi" w:hAnsiTheme="majorBidi" w:cstheme="majorBidi"/>
          <w:i/>
          <w:iCs/>
          <w:lang w:bidi="fa-IR"/>
        </w:rPr>
        <w:t>x</w:t>
      </w:r>
      <w:r w:rsidR="000E2F1B">
        <w:rPr>
          <w:rFonts w:cs="B Nazanin" w:hint="cs"/>
          <w:rtl/>
          <w:lang w:bidi="fa-IR"/>
        </w:rPr>
        <w:t xml:space="preserve"> : تعدادماههای </w:t>
      </w:r>
      <w:r>
        <w:rPr>
          <w:rFonts w:cs="B Nazanin" w:hint="cs"/>
          <w:rtl/>
          <w:lang w:bidi="fa-IR"/>
        </w:rPr>
        <w:t>گذشته از شروع ترم.</w:t>
      </w:r>
      <w:r w:rsidR="000E2F1B">
        <w:rPr>
          <w:rFonts w:cs="B Nazanin" w:hint="cs"/>
          <w:rtl/>
          <w:lang w:bidi="fa-IR"/>
        </w:rPr>
        <w:t xml:space="preserve"> (کسری از ماه، 1 ماه کامل محسوب می شود). </w:t>
      </w:r>
      <w:r w:rsidR="00A3054F">
        <w:rPr>
          <w:rFonts w:cs="B Nazanin" w:hint="cs"/>
          <w:rtl/>
          <w:lang w:bidi="fa-IR"/>
        </w:rPr>
        <w:t xml:space="preserve">در صورتی که تعداد ماههای گذشته از شروع ترم بزرگتر </w:t>
      </w:r>
      <w:r w:rsidR="00215E62">
        <w:rPr>
          <w:rFonts w:cs="B Nazanin" w:hint="cs"/>
          <w:rtl/>
          <w:lang w:bidi="fa-IR"/>
        </w:rPr>
        <w:t xml:space="preserve">یا </w:t>
      </w:r>
      <w:r w:rsidR="00A3054F">
        <w:rPr>
          <w:rFonts w:cs="B Nazanin" w:hint="cs"/>
          <w:rtl/>
          <w:lang w:bidi="fa-IR"/>
        </w:rPr>
        <w:t xml:space="preserve">مساوی </w:t>
      </w:r>
      <w:r w:rsidR="0063678E">
        <w:rPr>
          <w:rFonts w:cs="B Nazanin" w:hint="cs"/>
          <w:rtl/>
          <w:lang w:bidi="fa-IR"/>
        </w:rPr>
        <w:t>5</w:t>
      </w:r>
      <w:r w:rsidR="00A3054F">
        <w:rPr>
          <w:rFonts w:cs="B Nazanin" w:hint="cs"/>
          <w:rtl/>
          <w:lang w:bidi="fa-IR"/>
        </w:rPr>
        <w:t xml:space="preserve"> شود صفر نمره تشویقی در ترم </w:t>
      </w:r>
      <w:r w:rsidR="00E01FEF">
        <w:rPr>
          <w:rFonts w:cs="B Nazanin" w:hint="cs"/>
          <w:rtl/>
          <w:lang w:bidi="fa-IR"/>
        </w:rPr>
        <w:t>7</w:t>
      </w:r>
      <w:r w:rsidR="00A3054F">
        <w:rPr>
          <w:rFonts w:cs="B Nazanin" w:hint="cs"/>
          <w:rtl/>
          <w:lang w:bidi="fa-IR"/>
        </w:rPr>
        <w:t xml:space="preserve"> به دانشجو تعلق می گیرد. با روزهای تعطیل نیز مانند روزهای عادی برخورد می شود.</w:t>
      </w:r>
    </w:p>
    <w:p w:rsidR="00A7647E" w:rsidRPr="00DF2DD5" w:rsidRDefault="00245441" w:rsidP="00426145">
      <w:pPr>
        <w:bidi/>
        <w:jc w:val="both"/>
        <w:rPr>
          <w:rFonts w:cs="B Nazanin"/>
          <w:rtl/>
          <w:lang w:bidi="fa-IR"/>
        </w:rPr>
      </w:pPr>
      <w:r w:rsidRPr="00F4005C">
        <w:rPr>
          <w:rFonts w:cs="B Nazanin" w:hint="cs"/>
          <w:spacing w:val="2"/>
          <w:rtl/>
          <w:lang w:bidi="fa-IR"/>
        </w:rPr>
        <w:t>تبصره</w:t>
      </w:r>
      <w:r w:rsidR="00554AA7" w:rsidRPr="00F4005C">
        <w:rPr>
          <w:rFonts w:cs="B Nazanin" w:hint="cs"/>
          <w:spacing w:val="2"/>
          <w:rtl/>
          <w:lang w:bidi="fa-IR"/>
        </w:rPr>
        <w:t xml:space="preserve">: دانشجویانی که واحد جبرانی داشته باشند به </w:t>
      </w:r>
      <w:r w:rsidR="00660BC8">
        <w:rPr>
          <w:rFonts w:cs="B Nazanin" w:hint="cs"/>
          <w:spacing w:val="2"/>
          <w:rtl/>
          <w:lang w:bidi="fa-IR"/>
        </w:rPr>
        <w:t>ازای هر واحد جبرانی 12</w:t>
      </w:r>
      <w:r w:rsidR="00554AA7" w:rsidRPr="00F4005C">
        <w:rPr>
          <w:rFonts w:cs="B Nazanin" w:hint="cs"/>
          <w:spacing w:val="2"/>
          <w:rtl/>
          <w:lang w:bidi="fa-IR"/>
        </w:rPr>
        <w:t xml:space="preserve"> روز به سنوات ایشان اضافه می شود و روزهای محاسبه شده جزو سنوات ترم </w:t>
      </w:r>
      <w:r w:rsidR="001B198A" w:rsidRPr="00F4005C">
        <w:rPr>
          <w:rFonts w:cs="B Nazanin" w:hint="cs"/>
          <w:spacing w:val="2"/>
          <w:rtl/>
          <w:lang w:bidi="fa-IR"/>
        </w:rPr>
        <w:t>7</w:t>
      </w:r>
      <w:r w:rsidR="00554AA7" w:rsidRPr="00F4005C">
        <w:rPr>
          <w:rFonts w:cs="B Nazanin" w:hint="cs"/>
          <w:spacing w:val="2"/>
          <w:rtl/>
          <w:lang w:bidi="fa-IR"/>
        </w:rPr>
        <w:t xml:space="preserve"> آنها محاسبه نمی شود و چنانچه در بازه سنوات داده شده دفاع نمایند مانند دانشجویان ترم </w:t>
      </w:r>
      <w:r w:rsidR="001B198A" w:rsidRPr="00F4005C">
        <w:rPr>
          <w:rFonts w:cs="B Nazanin" w:hint="cs"/>
          <w:spacing w:val="2"/>
          <w:rtl/>
          <w:lang w:bidi="fa-IR"/>
        </w:rPr>
        <w:t>6</w:t>
      </w:r>
      <w:r w:rsidR="00554AA7" w:rsidRPr="00F4005C">
        <w:rPr>
          <w:rFonts w:cs="B Nazanin" w:hint="cs"/>
          <w:spacing w:val="2"/>
          <w:rtl/>
          <w:lang w:bidi="fa-IR"/>
        </w:rPr>
        <w:t xml:space="preserve"> نمره ارفاقی </w:t>
      </w:r>
      <w:r w:rsidR="00BE2BD5">
        <w:rPr>
          <w:rFonts w:cs="B Nazanin" w:hint="cs"/>
          <w:spacing w:val="2"/>
          <w:rtl/>
          <w:lang w:bidi="fa-IR"/>
        </w:rPr>
        <w:t>5</w:t>
      </w:r>
      <w:r w:rsidR="00554AA7" w:rsidRPr="00F4005C">
        <w:rPr>
          <w:rFonts w:cs="B Nazanin" w:hint="cs"/>
          <w:spacing w:val="2"/>
          <w:rtl/>
          <w:lang w:bidi="fa-IR"/>
        </w:rPr>
        <w:t xml:space="preserve">/0 به آنها تخصیص می یابد. بدیهی است که روز شمار ترم </w:t>
      </w:r>
      <w:r w:rsidR="001B198A" w:rsidRPr="00F4005C">
        <w:rPr>
          <w:rFonts w:cs="B Nazanin" w:hint="cs"/>
          <w:spacing w:val="2"/>
          <w:rtl/>
          <w:lang w:bidi="fa-IR"/>
        </w:rPr>
        <w:t>7</w:t>
      </w:r>
      <w:r w:rsidR="00554AA7" w:rsidRPr="00F4005C">
        <w:rPr>
          <w:rFonts w:cs="B Nazanin" w:hint="cs"/>
          <w:spacing w:val="2"/>
          <w:rtl/>
          <w:lang w:bidi="fa-IR"/>
        </w:rPr>
        <w:t xml:space="preserve"> این دسته از دانشجویان از تاریخ بعد از سنوات </w:t>
      </w:r>
      <w:r w:rsidR="00393F34" w:rsidRPr="00F4005C">
        <w:rPr>
          <w:rFonts w:cs="B Nazanin" w:hint="cs"/>
          <w:spacing w:val="2"/>
          <w:rtl/>
          <w:lang w:bidi="fa-IR"/>
        </w:rPr>
        <w:t>اعطایی</w:t>
      </w:r>
      <w:r w:rsidR="00554AA7" w:rsidRPr="00F4005C">
        <w:rPr>
          <w:rFonts w:cs="B Nazanin" w:hint="cs"/>
          <w:spacing w:val="2"/>
          <w:rtl/>
          <w:lang w:bidi="fa-IR"/>
        </w:rPr>
        <w:t xml:space="preserve"> محاسبه خواهد شد.</w:t>
      </w:r>
      <w:r w:rsidR="00A3054F" w:rsidRPr="00F4005C">
        <w:rPr>
          <w:rFonts w:cs="B Nazanin" w:hint="cs"/>
          <w:spacing w:val="2"/>
          <w:rtl/>
          <w:lang w:bidi="fa-IR"/>
        </w:rPr>
        <w:t xml:space="preserve"> به عنوان مثال اگر دانشجویی 2 واحد جبرانی داشته باشد </w:t>
      </w:r>
      <w:r w:rsidR="00426145">
        <w:rPr>
          <w:rFonts w:cs="B Nazanin" w:hint="cs"/>
          <w:spacing w:val="2"/>
          <w:rtl/>
          <w:lang w:bidi="fa-IR"/>
        </w:rPr>
        <w:t>24</w:t>
      </w:r>
      <w:r w:rsidR="00A3054F" w:rsidRPr="00F4005C">
        <w:rPr>
          <w:rFonts w:cs="B Nazanin" w:hint="cs"/>
          <w:spacing w:val="2"/>
          <w:rtl/>
          <w:lang w:bidi="fa-IR"/>
        </w:rPr>
        <w:t xml:space="preserve"> روز سنوات مجاز و از روز </w:t>
      </w:r>
      <w:r w:rsidR="00426145">
        <w:rPr>
          <w:rFonts w:cs="B Nazanin" w:hint="cs"/>
          <w:spacing w:val="2"/>
          <w:rtl/>
          <w:lang w:bidi="fa-IR"/>
        </w:rPr>
        <w:t>25</w:t>
      </w:r>
      <w:r w:rsidR="00A3054F" w:rsidRPr="00F4005C">
        <w:rPr>
          <w:rFonts w:cs="B Nazanin" w:hint="cs"/>
          <w:spacing w:val="2"/>
          <w:rtl/>
          <w:lang w:bidi="fa-IR"/>
        </w:rPr>
        <w:t xml:space="preserve"> کسری از ماه آغاز می شود و </w:t>
      </w:r>
      <w:r w:rsidR="00A3054F" w:rsidRPr="00F4005C">
        <w:rPr>
          <w:rFonts w:cs="B Nazanin"/>
          <w:spacing w:val="2"/>
          <w:lang w:bidi="fa-IR"/>
        </w:rPr>
        <w:t>x=1</w:t>
      </w:r>
      <w:r w:rsidR="00A3054F" w:rsidRPr="00F4005C">
        <w:rPr>
          <w:rFonts w:cs="B Nazanin" w:hint="cs"/>
          <w:spacing w:val="2"/>
          <w:rtl/>
          <w:lang w:bidi="fa-IR"/>
        </w:rPr>
        <w:t xml:space="preserve"> می شود.</w:t>
      </w:r>
    </w:p>
    <w:p w:rsidR="00760C8B" w:rsidRDefault="00760C8B" w:rsidP="00D4405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خانوادگی کارشناس مسئول</w:t>
      </w:r>
      <w:r w:rsidR="00D44055">
        <w:rPr>
          <w:rFonts w:cs="B Nazanin" w:hint="cs"/>
          <w:rtl/>
          <w:lang w:bidi="fa-IR"/>
        </w:rPr>
        <w:t xml:space="preserve"> آموزش</w:t>
      </w:r>
      <w:r>
        <w:rPr>
          <w:rFonts w:cs="B Nazanin" w:hint="cs"/>
          <w:rtl/>
          <w:lang w:bidi="fa-IR"/>
        </w:rPr>
        <w:t xml:space="preserve"> دانشکده                                    نام و نام خانوادگی معاون آموزش</w:t>
      </w:r>
      <w:r w:rsidR="005E5B24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و تحصیلات تکمیلی دانشکده</w:t>
      </w:r>
    </w:p>
    <w:p w:rsidR="00760C8B" w:rsidRDefault="00760C8B" w:rsidP="00760C8B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تاریخ-  امضاء                                                                                           تاریخ- امضاء</w:t>
      </w:r>
    </w:p>
    <w:p w:rsidR="00501111" w:rsidRDefault="00501111" w:rsidP="00760C8B">
      <w:pPr>
        <w:jc w:val="right"/>
        <w:rPr>
          <w:rFonts w:cs="B Nazanin"/>
          <w:rtl/>
          <w:lang w:bidi="fa-IR"/>
        </w:rPr>
      </w:pPr>
    </w:p>
    <w:p w:rsidR="004F5C9E" w:rsidRDefault="004F5C9E" w:rsidP="00FC5EEE">
      <w:pPr>
        <w:rPr>
          <w:rFonts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30" type="#_x0000_t75" style="width:44.25pt;height:49.5pt" o:ole="" fillcolor="window">
                  <v:imagedata r:id="rId8" o:title=""/>
                </v:shape>
                <o:OLEObject Type="Embed" ProgID="Word.Picture.8" ShapeID="_x0000_i1030" DrawAspect="Content" ObjectID="_1757220134" r:id="rId15"/>
              </w:object>
            </w:r>
          </w:p>
        </w:tc>
        <w:tc>
          <w:tcPr>
            <w:tcW w:w="6663" w:type="dxa"/>
          </w:tcPr>
          <w:p w:rsidR="00501111" w:rsidRPr="006C02CB" w:rsidRDefault="00501111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501111" w:rsidRDefault="00501111" w:rsidP="00FC5EEE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-463"/>
        <w:bidiVisual/>
        <w:tblW w:w="8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6378"/>
      </w:tblGrid>
      <w:tr w:rsidR="004F5C9E" w:rsidRPr="00E253AE" w:rsidTr="00240BDC">
        <w:tc>
          <w:tcPr>
            <w:tcW w:w="8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5C9E" w:rsidRDefault="004F5C9E" w:rsidP="001E6DD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6E36">
              <w:rPr>
                <w:rFonts w:cs="B Nazanin" w:hint="cs"/>
                <w:b/>
                <w:bCs/>
                <w:rtl/>
                <w:lang w:bidi="fa-IR"/>
              </w:rPr>
              <w:t>فرم</w:t>
            </w:r>
            <w:r w:rsidR="001758DB"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  <w:r w:rsidR="001C22BA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1E6DD5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FC5EEE">
              <w:rPr>
                <w:rFonts w:cs="B Nazanin" w:hint="cs"/>
                <w:b/>
                <w:bCs/>
                <w:rtl/>
                <w:lang w:bidi="fa-IR"/>
              </w:rPr>
              <w:t xml:space="preserve"> ماهه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توسط دانشجو</w:t>
            </w:r>
          </w:p>
          <w:p w:rsidR="00BB0125" w:rsidRPr="00C66E36" w:rsidRDefault="00BB0125" w:rsidP="00BB01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شروع .............. تاریخ خاتمه...........................</w:t>
            </w:r>
          </w:p>
        </w:tc>
      </w:tr>
      <w:tr w:rsidR="00240BDC" w:rsidRPr="00E253AE" w:rsidTr="00D83736"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BDC" w:rsidRPr="00E253AE" w:rsidTr="00501111">
        <w:trPr>
          <w:trHeight w:val="1789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انجام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:rsidTr="00501111">
        <w:trPr>
          <w:trHeight w:val="1717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خروجی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:rsidTr="00901BF3">
        <w:trPr>
          <w:trHeight w:val="1825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پیش بینی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8DB" w:rsidRDefault="001758DB" w:rsidP="001758D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40BDC" w:rsidRPr="00E253AE" w:rsidTr="00501111">
        <w:trPr>
          <w:trHeight w:val="3301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663D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1E6DD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عملکرد دانشجو در  دوره </w:t>
            </w:r>
            <w:r w:rsidR="001E6D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ماه</w:t>
            </w:r>
            <w:r w:rsidR="00F469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 بر اساس برنامه زمانبندی </w:t>
            </w:r>
            <w:r w:rsidR="00663D9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</w:p>
          <w:p w:rsidR="00240BDC" w:rsidRDefault="00F4697B" w:rsidP="00663D94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جلوتراز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 اساس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عقبتر از برنامه زمانبندی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BD25D7" w:rsidRDefault="00BD25D7" w:rsidP="00BD25D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D25D7" w:rsidRDefault="00BD25D7" w:rsidP="008F617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استاد راهنما از پیشرفت پایان نامه:    خوب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8F6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ضعیف  </w:t>
            </w:r>
            <w:r w:rsidR="008F617B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BD25D7" w:rsidRDefault="00BD25D7" w:rsidP="00BD25D7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Pr="00240BDC" w:rsidRDefault="009A26E5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استاد راهنما                                       تاریخ- امضاء</w:t>
            </w:r>
          </w:p>
        </w:tc>
      </w:tr>
    </w:tbl>
    <w:p w:rsidR="001C22BA" w:rsidRDefault="001C22BA" w:rsidP="0050111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نام و نام خانوادگی مدیر گروه                                   نام و نام خانوادگی معاون آموزشی و تحصیلات تکمیلی دانشکده  </w:t>
      </w:r>
    </w:p>
    <w:p w:rsidR="00224760" w:rsidRDefault="001C22BA" w:rsidP="001E6DD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تاریخ- امضا                                                                          تاریخ- امضا</w:t>
      </w:r>
    </w:p>
    <w:p w:rsidR="00B3616D" w:rsidRDefault="00B3616D" w:rsidP="00B3616D">
      <w:pPr>
        <w:bidi/>
        <w:rPr>
          <w:rFonts w:cs="B Nazanin"/>
          <w:rtl/>
          <w:lang w:bidi="fa-IR"/>
        </w:rPr>
      </w:pPr>
      <w:r w:rsidRPr="006C02CB">
        <w:rPr>
          <w:rFonts w:cs="B Nazanin"/>
          <w:color w:val="FFFFFF"/>
          <w:szCs w:val="40"/>
        </w:rPr>
        <w:object w:dxaOrig="1516" w:dyaOrig="1741">
          <v:shape id="_x0000_i1031" type="#_x0000_t75" style="width:44.25pt;height:49.5pt" o:ole="" fillcolor="window">
            <v:imagedata r:id="rId8" o:title=""/>
          </v:shape>
          <o:OLEObject Type="Embed" ProgID="Word.Picture.8" ShapeID="_x0000_i1031" DrawAspect="Content" ObjectID="_1757220135" r:id="rId16"/>
        </w:object>
      </w:r>
    </w:p>
    <w:p w:rsidR="00B3616D" w:rsidRDefault="00B3616D" w:rsidP="00B3616D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3616D">
        <w:rPr>
          <w:rFonts w:cs="B Nazanin" w:hint="cs"/>
          <w:b/>
          <w:bCs/>
          <w:sz w:val="32"/>
          <w:szCs w:val="32"/>
          <w:rtl/>
          <w:lang w:bidi="fa-IR"/>
        </w:rPr>
        <w:t>صورت جلسه دفاع پایان نامه کارشناسی ارشد</w:t>
      </w:r>
    </w:p>
    <w:p w:rsidR="00B3616D" w:rsidRPr="00BC116B" w:rsidRDefault="00B3616D" w:rsidP="00D939A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>جلسه دفاع از پایان نامه کارشناسی ارشد آقا/خانم .................................دانشجوی کارشناسی ارشد رشته .........................................به شماره دانشجویی............................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.......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به ارزش ...............واحد راس ساعت .............روز .....................مورخ ..................در محل دانشکده ................................... تحت عنوان "......................................................................................................................................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.........................</w:t>
      </w:r>
      <w:r w:rsidR="0006021C" w:rsidRPr="00BC116B">
        <w:rPr>
          <w:rFonts w:cs="B Nazanin" w:hint="cs"/>
          <w:sz w:val="24"/>
          <w:szCs w:val="24"/>
          <w:rtl/>
          <w:lang w:bidi="fa-IR"/>
        </w:rPr>
        <w:t>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." تشکیل گردید. </w:t>
      </w:r>
    </w:p>
    <w:p w:rsidR="00B3616D" w:rsidRPr="00BC116B" w:rsidRDefault="00B3616D" w:rsidP="009F0BF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هیات محترم داوران پس از </w:t>
      </w:r>
      <w:r w:rsidR="009F0BF3">
        <w:rPr>
          <w:rFonts w:cs="B Nazanin" w:hint="cs"/>
          <w:sz w:val="24"/>
          <w:szCs w:val="24"/>
          <w:rtl/>
          <w:lang w:bidi="fa-IR"/>
        </w:rPr>
        <w:t>دفاع دانشجو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و طرح پرسشهای لازم در زمینه علمی و تحقیقاتی مرتبط با پایان نامه نامبرده، </w:t>
      </w:r>
      <w:r w:rsidR="00BC116B">
        <w:rPr>
          <w:rFonts w:cs="B Nazanin" w:hint="cs"/>
          <w:sz w:val="24"/>
          <w:szCs w:val="24"/>
          <w:rtl/>
          <w:lang w:bidi="fa-IR"/>
        </w:rPr>
        <w:t>ا</w:t>
      </w:r>
      <w:r w:rsidRPr="00BC116B">
        <w:rPr>
          <w:rFonts w:cs="B Nazanin" w:hint="cs"/>
          <w:sz w:val="24"/>
          <w:szCs w:val="24"/>
          <w:rtl/>
          <w:lang w:bidi="fa-IR"/>
        </w:rPr>
        <w:t>رزشیابی نهایی خود را به شرح ذیل اعلام نمودند:</w:t>
      </w:r>
    </w:p>
    <w:p w:rsidR="00B3616D" w:rsidRPr="00BC116B" w:rsidRDefault="00B3616D" w:rsidP="00B3616D">
      <w:pPr>
        <w:bidi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>پایان نامه نامبرده با نمره .....................(به عدد) و ............................(به حروف) و با درجه ...........................مورد تایید قرار گرفت/نگرفت.</w:t>
      </w:r>
    </w:p>
    <w:p w:rsidR="00B3616D" w:rsidRPr="00BC116B" w:rsidRDefault="00B3616D" w:rsidP="00605EA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امتیازات طبق ماده </w:t>
      </w:r>
      <w:r w:rsidR="00605EAF">
        <w:rPr>
          <w:rFonts w:cs="B Nazanin" w:hint="cs"/>
          <w:sz w:val="24"/>
          <w:szCs w:val="24"/>
          <w:rtl/>
          <w:lang w:bidi="fa-IR"/>
        </w:rPr>
        <w:t>25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 xml:space="preserve"> آیین نامه آموزشی دوره کارشناسی ارشد ناپیوسته مصوب </w:t>
      </w:r>
      <w:r w:rsidR="00605EAF">
        <w:rPr>
          <w:rFonts w:cs="B Nazanin" w:hint="cs"/>
          <w:sz w:val="24"/>
          <w:szCs w:val="24"/>
          <w:rtl/>
          <w:lang w:bidi="fa-IR"/>
        </w:rPr>
        <w:t xml:space="preserve">چهل و سومین جلسه 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605EAF">
        <w:rPr>
          <w:rFonts w:cs="B Nazanin" w:hint="cs"/>
          <w:sz w:val="24"/>
          <w:szCs w:val="24"/>
          <w:rtl/>
          <w:lang w:bidi="fa-IR"/>
        </w:rPr>
        <w:t>15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/</w:t>
      </w:r>
      <w:r w:rsidR="00605EAF">
        <w:rPr>
          <w:rFonts w:cs="B Nazanin" w:hint="cs"/>
          <w:sz w:val="24"/>
          <w:szCs w:val="24"/>
          <w:rtl/>
          <w:lang w:bidi="fa-IR"/>
        </w:rPr>
        <w:t>8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/139</w:t>
      </w:r>
      <w:r w:rsidR="00605EAF">
        <w:rPr>
          <w:rFonts w:cs="B Nazanin" w:hint="cs"/>
          <w:sz w:val="24"/>
          <w:szCs w:val="24"/>
          <w:rtl/>
          <w:lang w:bidi="fa-IR"/>
        </w:rPr>
        <w:t>8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 xml:space="preserve"> شورای عالی برنامه ریزی </w:t>
      </w:r>
      <w:r w:rsidR="00605EAF">
        <w:rPr>
          <w:rFonts w:cs="B Nazanin" w:hint="cs"/>
          <w:sz w:val="24"/>
          <w:szCs w:val="24"/>
          <w:rtl/>
          <w:lang w:bidi="fa-IR"/>
        </w:rPr>
        <w:t>علوم پزشکی</w:t>
      </w:r>
    </w:p>
    <w:p w:rsidR="00D939A8" w:rsidRDefault="00D939A8" w:rsidP="00666A66">
      <w:pPr>
        <w:bidi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عالی: </w:t>
      </w:r>
      <w:r w:rsidR="00605EAF">
        <w:rPr>
          <w:rFonts w:cs="B Nazanin" w:hint="cs"/>
          <w:sz w:val="24"/>
          <w:szCs w:val="24"/>
          <w:rtl/>
          <w:lang w:bidi="fa-IR"/>
        </w:rPr>
        <w:t>5/18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تا 20   بسیار خوب: </w:t>
      </w:r>
      <w:r w:rsidR="00605EAF">
        <w:rPr>
          <w:rFonts w:cs="B Nazanin" w:hint="cs"/>
          <w:sz w:val="24"/>
          <w:szCs w:val="24"/>
          <w:rtl/>
          <w:lang w:bidi="fa-IR"/>
        </w:rPr>
        <w:t>17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تا </w:t>
      </w:r>
      <w:r w:rsidR="00605EAF">
        <w:rPr>
          <w:rFonts w:cs="B Nazanin" w:hint="cs"/>
          <w:sz w:val="24"/>
          <w:szCs w:val="24"/>
          <w:rtl/>
          <w:lang w:bidi="fa-IR"/>
        </w:rPr>
        <w:t>4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9/18  خوب: </w:t>
      </w:r>
      <w:r w:rsidR="00605EAF">
        <w:rPr>
          <w:rFonts w:cs="B Nazanin" w:hint="cs"/>
          <w:sz w:val="24"/>
          <w:szCs w:val="24"/>
          <w:rtl/>
          <w:lang w:bidi="fa-IR"/>
        </w:rPr>
        <w:t>5/15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تا </w:t>
      </w:r>
      <w:r w:rsidR="00666A66">
        <w:rPr>
          <w:rFonts w:cs="B Nazanin" w:hint="cs"/>
          <w:sz w:val="24"/>
          <w:szCs w:val="24"/>
          <w:rtl/>
          <w:lang w:bidi="fa-IR"/>
        </w:rPr>
        <w:t>99</w:t>
      </w:r>
      <w:r w:rsidRPr="00BC116B">
        <w:rPr>
          <w:rFonts w:cs="B Nazanin" w:hint="cs"/>
          <w:sz w:val="24"/>
          <w:szCs w:val="24"/>
          <w:rtl/>
          <w:lang w:bidi="fa-IR"/>
        </w:rPr>
        <w:t>/</w:t>
      </w:r>
      <w:r w:rsidR="00666A66">
        <w:rPr>
          <w:rFonts w:cs="B Nazanin" w:hint="cs"/>
          <w:sz w:val="24"/>
          <w:szCs w:val="24"/>
          <w:rtl/>
          <w:lang w:bidi="fa-IR"/>
        </w:rPr>
        <w:t>16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   قابل قبول: 14 تا </w:t>
      </w:r>
      <w:r w:rsidR="00605EAF">
        <w:rPr>
          <w:rFonts w:cs="B Nazanin" w:hint="cs"/>
          <w:sz w:val="24"/>
          <w:szCs w:val="24"/>
          <w:rtl/>
          <w:lang w:bidi="fa-IR"/>
        </w:rPr>
        <w:t>4</w:t>
      </w:r>
      <w:r w:rsidRPr="00BC116B">
        <w:rPr>
          <w:rFonts w:cs="B Nazanin" w:hint="cs"/>
          <w:sz w:val="24"/>
          <w:szCs w:val="24"/>
          <w:rtl/>
          <w:lang w:bidi="fa-IR"/>
        </w:rPr>
        <w:t>9/15  غیرقابل قبول: نمره کمتر از 14</w:t>
      </w:r>
    </w:p>
    <w:p w:rsidR="006B74A3" w:rsidRPr="00D939A8" w:rsidRDefault="006B74A3" w:rsidP="006B74A3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565"/>
        <w:gridCol w:w="1980"/>
        <w:gridCol w:w="2520"/>
      </w:tblGrid>
      <w:tr w:rsidR="00D939A8" w:rsidRPr="00D939A8" w:rsidTr="00F65CB5">
        <w:trPr>
          <w:jc w:val="center"/>
        </w:trPr>
        <w:tc>
          <w:tcPr>
            <w:tcW w:w="187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هیات داوران</w:t>
            </w: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اول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 (در صورت وجود)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داور خارجی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داور داخلی</w:t>
            </w:r>
          </w:p>
          <w:p w:rsidR="006B74A3" w:rsidRPr="00D939A8" w:rsidRDefault="006B74A3" w:rsidP="006B74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6B74A3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نماینده تحصیلات </w:t>
            </w:r>
          </w:p>
          <w:p w:rsidR="00D939A8" w:rsidRDefault="00D939A8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تکمیلی (بدون نمره)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939A8" w:rsidRDefault="00D939A8" w:rsidP="00D939A8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9F0BF3" w:rsidRDefault="009F0BF3" w:rsidP="009F0BF3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Y="48"/>
        <w:bidiVisual/>
        <w:tblW w:w="10159" w:type="dxa"/>
        <w:tblLook w:val="0000" w:firstRow="0" w:lastRow="0" w:firstColumn="0" w:lastColumn="0" w:noHBand="0" w:noVBand="0"/>
      </w:tblPr>
      <w:tblGrid>
        <w:gridCol w:w="2254"/>
        <w:gridCol w:w="7905"/>
      </w:tblGrid>
      <w:tr w:rsidR="00BA0B87" w:rsidRPr="007C4467" w:rsidTr="007045B8">
        <w:tc>
          <w:tcPr>
            <w:tcW w:w="2254" w:type="dxa"/>
          </w:tcPr>
          <w:p w:rsidR="00BA0B87" w:rsidRPr="00C63255" w:rsidRDefault="00BA0B87" w:rsidP="007045B8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7C4467">
              <w:rPr>
                <w:rFonts w:cs="B Nazanin"/>
                <w:color w:val="FFFFFF"/>
                <w:szCs w:val="40"/>
              </w:rPr>
              <w:object w:dxaOrig="1516" w:dyaOrig="1741">
                <v:shape id="_x0000_i1032" type="#_x0000_t75" style="width:41.25pt;height:46.5pt" o:ole="" fillcolor="window">
                  <v:imagedata r:id="rId8" o:title=""/>
                </v:shape>
                <o:OLEObject Type="Embed" ProgID="Word.Picture.8" ShapeID="_x0000_i1032" DrawAspect="Content" ObjectID="_1757220136" r:id="rId17"/>
              </w:object>
            </w:r>
          </w:p>
        </w:tc>
        <w:tc>
          <w:tcPr>
            <w:tcW w:w="7905" w:type="dxa"/>
          </w:tcPr>
          <w:p w:rsidR="00BA0B87" w:rsidRPr="007C4467" w:rsidRDefault="00BA0B87" w:rsidP="007045B8">
            <w:pPr>
              <w:jc w:val="center"/>
              <w:rPr>
                <w:rFonts w:cs="B Nazanin"/>
                <w:szCs w:val="28"/>
                <w:u w:val="single"/>
              </w:rPr>
            </w:pPr>
            <w:r w:rsidRPr="007C4467"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 نواقص و اشکالات پايان نامه</w:t>
            </w:r>
          </w:p>
        </w:tc>
      </w:tr>
    </w:tbl>
    <w:p w:rsidR="00BA0B87" w:rsidRPr="00447A33" w:rsidRDefault="00BA0B87" w:rsidP="003E5D52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47A33">
        <w:rPr>
          <w:rFonts w:cs="B Nazanin" w:hint="cs"/>
          <w:rtl/>
          <w:lang w:bidi="fa-IR"/>
        </w:rPr>
        <w:t xml:space="preserve">جلسه دفاع از پايان نامه </w:t>
      </w:r>
      <w:r w:rsidR="003E5D52" w:rsidRPr="003E5D52">
        <w:rPr>
          <w:rFonts w:cs="B Nazanin" w:hint="cs"/>
          <w:b/>
          <w:bCs/>
          <w:rtl/>
          <w:lang w:bidi="fa-IR"/>
        </w:rPr>
        <w:t>خ</w:t>
      </w:r>
      <w:r w:rsidRPr="003E5D52">
        <w:rPr>
          <w:rFonts w:cs="B Nazanin" w:hint="cs"/>
          <w:b/>
          <w:bCs/>
          <w:rtl/>
          <w:lang w:bidi="fa-IR"/>
        </w:rPr>
        <w:t xml:space="preserve">انم </w:t>
      </w:r>
      <w:r w:rsidR="003E5D52" w:rsidRPr="003E5D52">
        <w:rPr>
          <w:rFonts w:cs="B Nazanin" w:hint="cs"/>
          <w:b/>
          <w:bCs/>
          <w:rtl/>
          <w:lang w:bidi="fa-IR"/>
        </w:rPr>
        <w:t xml:space="preserve"> زهر</w:t>
      </w:r>
      <w:r w:rsidR="006254A8">
        <w:rPr>
          <w:rFonts w:cs="B Nazanin" w:hint="cs"/>
          <w:b/>
          <w:bCs/>
          <w:rtl/>
          <w:lang w:bidi="fa-IR"/>
        </w:rPr>
        <w:t>ا</w:t>
      </w:r>
      <w:r w:rsidR="003E5D52" w:rsidRPr="003E5D52">
        <w:rPr>
          <w:rFonts w:cs="B Nazanin" w:hint="cs"/>
          <w:b/>
          <w:bCs/>
          <w:rtl/>
          <w:lang w:bidi="fa-IR"/>
        </w:rPr>
        <w:t xml:space="preserve"> شیرزاد سامیان</w:t>
      </w:r>
      <w:r w:rsidR="003E5D52">
        <w:rPr>
          <w:rFonts w:cs="B Nazanin" w:hint="cs"/>
          <w:rtl/>
          <w:lang w:bidi="fa-IR"/>
        </w:rPr>
        <w:t xml:space="preserve"> </w:t>
      </w:r>
      <w:r w:rsidRPr="00447A33">
        <w:rPr>
          <w:rFonts w:cs="B Nazanin" w:hint="cs"/>
          <w:rtl/>
          <w:lang w:bidi="fa-IR"/>
        </w:rPr>
        <w:t xml:space="preserve">دانشجوي کارشناسي ارشد </w:t>
      </w:r>
      <w:r w:rsidR="003E5D52" w:rsidRPr="003E5D52">
        <w:rPr>
          <w:rFonts w:cs="B Nazanin" w:hint="cs"/>
          <w:b/>
          <w:bCs/>
          <w:rtl/>
          <w:lang w:bidi="fa-IR"/>
        </w:rPr>
        <w:t>میکروب‌شناسی</w:t>
      </w:r>
      <w:r w:rsidR="003E5D52">
        <w:rPr>
          <w:rFonts w:cs="B Nazanin" w:hint="cs"/>
          <w:rtl/>
          <w:lang w:bidi="fa-IR"/>
        </w:rPr>
        <w:t xml:space="preserve"> </w:t>
      </w:r>
      <w:r w:rsidRPr="00447A33">
        <w:rPr>
          <w:rFonts w:cs="B Nazanin" w:hint="cs"/>
          <w:rtl/>
          <w:lang w:bidi="fa-IR"/>
        </w:rPr>
        <w:t xml:space="preserve"> به شماره دانشجويي </w:t>
      </w:r>
      <w:r w:rsidR="003E5D52" w:rsidRPr="003E5D52">
        <w:rPr>
          <w:rFonts w:cs="B Nazanin" w:hint="cs"/>
          <w:b/>
          <w:bCs/>
          <w:rtl/>
          <w:lang w:bidi="fa-IR"/>
        </w:rPr>
        <w:t>977531001</w:t>
      </w:r>
      <w:r w:rsidR="003E5D52">
        <w:rPr>
          <w:rFonts w:cs="B Nazanin" w:hint="cs"/>
          <w:rtl/>
          <w:lang w:bidi="fa-IR"/>
        </w:rPr>
        <w:t xml:space="preserve"> </w:t>
      </w:r>
      <w:r w:rsidRPr="00447A33">
        <w:rPr>
          <w:rFonts w:cs="B Nazanin" w:hint="cs"/>
          <w:rtl/>
          <w:lang w:bidi="fa-IR"/>
        </w:rPr>
        <w:t>در تاريخ</w:t>
      </w:r>
      <w:r w:rsidR="003E5D52">
        <w:rPr>
          <w:rFonts w:cs="B Nazanin" w:hint="cs"/>
          <w:rtl/>
          <w:lang w:bidi="fa-IR"/>
        </w:rPr>
        <w:t xml:space="preserve"> 18/08/1401 </w:t>
      </w:r>
      <w:r w:rsidRPr="00447A33">
        <w:rPr>
          <w:rFonts w:cs="B Nazanin" w:hint="cs"/>
          <w:rtl/>
          <w:lang w:bidi="fa-IR"/>
        </w:rPr>
        <w:t>برگزار شد.</w:t>
      </w:r>
      <w:r>
        <w:rPr>
          <w:rFonts w:cs="B Nazanin" w:hint="cs"/>
          <w:rtl/>
          <w:lang w:bidi="fa-IR"/>
        </w:rPr>
        <w:t xml:space="preserve"> هيات داوران </w:t>
      </w:r>
      <w:r w:rsidRPr="00447A33">
        <w:rPr>
          <w:rFonts w:cs="B Nazanin" w:hint="cs"/>
          <w:rtl/>
          <w:lang w:bidi="fa-IR"/>
        </w:rPr>
        <w:t>پس از ارائه دفاع نامبرده و با توجه ب</w:t>
      </w:r>
      <w:r>
        <w:rPr>
          <w:rFonts w:cs="B Nazanin" w:hint="cs"/>
          <w:rtl/>
          <w:lang w:bidi="fa-IR"/>
        </w:rPr>
        <w:t>ه سوالات مطرح شده و پاسخ دانشجو</w:t>
      </w:r>
      <w:r w:rsidRPr="00447A33">
        <w:rPr>
          <w:rFonts w:cs="B Nazanin" w:hint="cs"/>
          <w:rtl/>
          <w:lang w:bidi="fa-IR"/>
        </w:rPr>
        <w:t>،طي جلسه</w:t>
      </w:r>
      <w:r>
        <w:rPr>
          <w:rFonts w:cs="B Nazanin"/>
          <w:rtl/>
          <w:lang w:bidi="fa-IR"/>
        </w:rPr>
        <w:softHyphen/>
      </w:r>
      <w:r w:rsidRPr="00447A33">
        <w:rPr>
          <w:rFonts w:cs="B Nazanin" w:hint="cs"/>
          <w:rtl/>
          <w:lang w:bidi="fa-IR"/>
        </w:rPr>
        <w:t xml:space="preserve">اي پس از مشورت نسبت به </w:t>
      </w:r>
      <w:r>
        <w:rPr>
          <w:rFonts w:cs="B Nazanin" w:hint="cs"/>
          <w:rtl/>
          <w:lang w:bidi="fa-IR"/>
        </w:rPr>
        <w:t>نواقص</w:t>
      </w:r>
      <w:r w:rsidRPr="00447A33">
        <w:rPr>
          <w:rFonts w:cs="B Nazanin" w:hint="cs"/>
          <w:rtl/>
          <w:lang w:bidi="fa-IR"/>
        </w:rPr>
        <w:t xml:space="preserve"> پايان نامه به شرح ذيل اعلام نظرنموده است</w:t>
      </w:r>
      <w:r w:rsidRPr="00447A33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0B87" w:rsidRPr="007C4467" w:rsidTr="007045B8">
        <w:tc>
          <w:tcPr>
            <w:tcW w:w="10194" w:type="dxa"/>
          </w:tcPr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</w:p>
        </w:tc>
      </w:tr>
      <w:tr w:rsidR="00BA0B87" w:rsidRPr="007C4467" w:rsidTr="007045B8">
        <w:tc>
          <w:tcPr>
            <w:tcW w:w="10194" w:type="dxa"/>
          </w:tcPr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C2275">
              <w:rPr>
                <w:rFonts w:cs="B Nazanin" w:hint="cs"/>
                <w:b/>
                <w:bCs/>
                <w:rtl/>
                <w:lang w:bidi="fa-IR"/>
              </w:rPr>
              <w:t>تاییدیه انجام اصلاحات توسط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به تنهایی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و داور داخلی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کلیه داوران  </w:t>
            </w:r>
          </w:p>
          <w:p w:rsidR="00BA0B87" w:rsidRPr="00604B74" w:rsidRDefault="00BA0B87" w:rsidP="007045B8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A0B87" w:rsidRPr="00DC2275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لازم جهت تحویل به استادان داور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A0B87" w:rsidRPr="006A74EE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داخلی:     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هیچکدام                          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خارجی:     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>هیچکدام</w:t>
            </w:r>
            <w:r w:rsidR="00F65CB5">
              <w:rPr>
                <w:rFonts w:cs="B Nazanin"/>
                <w:b/>
                <w:bCs/>
                <w:lang w:bidi="fa-IR"/>
              </w:rPr>
              <w:t xml:space="preserve">                        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A74EE">
              <w:rPr>
                <w:rFonts w:cs="B Nazanin" w:hint="cs"/>
                <w:b/>
                <w:bCs/>
                <w:rtl/>
                <w:lang w:bidi="fa-IR"/>
              </w:rPr>
              <w:t>آدرس ایمیل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استاد داور خارجی 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>(در صورت درخواست ارسال فایل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پایان نامه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 xml:space="preserve">):  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1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:در صورت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هرگونه خدشه و قلم خوردگی در تاییدیه فوق و یا درخواست تحویل مستندات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نماینده تحصیلات تکمیلی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موظف است تغییرات را تایید نماید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</w:p>
          <w:p w:rsidR="00BA0B87" w:rsidRDefault="00BA0B87" w:rsidP="00175D99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2 :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صورت تغییر عقیده داوران درخصوص تفویض اختیار به استاد راهنما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خصوص انجام اصلاحات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 قبل از اعلام نمره نهایی ، هریک از ایشان می توانند با ارائه درخواست به </w:t>
            </w:r>
            <w:r w:rsidR="00175D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معاون آموزشی و تحصیلات تکمیلی دانشکده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تاییدیه انجام اصلاحات را منوط به امضای خود نمایند.         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BA0B87" w:rsidRPr="00604B74" w:rsidRDefault="00BA0B87" w:rsidP="007045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>نام و امضاي نماينده تحصيلات تکميلي</w:t>
            </w:r>
          </w:p>
        </w:tc>
      </w:tr>
      <w:tr w:rsidR="00BA0B87" w:rsidRPr="007C4467" w:rsidTr="007045B8">
        <w:tc>
          <w:tcPr>
            <w:tcW w:w="10194" w:type="dxa"/>
          </w:tcPr>
          <w:p w:rsidR="00C7256F" w:rsidRDefault="00C7256F" w:rsidP="00C7256F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82DF3">
              <w:rPr>
                <w:rFonts w:cs="B Nazanin" w:hint="cs"/>
                <w:rtl/>
                <w:lang w:bidi="fa-IR"/>
              </w:rPr>
              <w:t>اينجانب                           به شماره دانشجويي                   متعهدمي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82DF3">
              <w:rPr>
                <w:rFonts w:cs="B Nazanin" w:hint="cs"/>
                <w:rtl/>
                <w:lang w:bidi="fa-IR"/>
              </w:rPr>
              <w:t>شوم حداکثر تا دوماه پس از برگزاري جلسه دفاعيه</w:t>
            </w:r>
            <w:r>
              <w:rPr>
                <w:rFonts w:cs="B Nazanin" w:hint="cs"/>
                <w:rtl/>
                <w:lang w:bidi="fa-IR"/>
              </w:rPr>
              <w:t xml:space="preserve"> نسبت به رفع</w:t>
            </w:r>
            <w:r w:rsidRPr="00082DF3">
              <w:rPr>
                <w:rFonts w:cs="B Nazanin" w:hint="cs"/>
                <w:rtl/>
                <w:lang w:bidi="fa-IR"/>
              </w:rPr>
              <w:t xml:space="preserve"> کليه نواقص پايان نامه </w:t>
            </w:r>
            <w:r>
              <w:rPr>
                <w:rFonts w:cs="B Nazanin" w:hint="cs"/>
                <w:rtl/>
                <w:lang w:bidi="fa-IR"/>
              </w:rPr>
              <w:t xml:space="preserve">و انجام اصلاحات مورد نظر هیات داوران اقدام و پایان نامه اصلاح شده را بعد از اخذ تاییدیه های لازم به دانشکده تحویل نمایم. چنانچه به هر دلیل موفق به انجام اصلاحات و اخذ تاییدیه های لازم و تحویل مدارک لازم به دانشکده حداکثر تا 2 ماه </w:t>
            </w:r>
            <w:r w:rsidRPr="00082DF3">
              <w:rPr>
                <w:rFonts w:cs="B Nazanin" w:hint="cs"/>
                <w:rtl/>
                <w:lang w:bidi="fa-IR"/>
              </w:rPr>
              <w:t>پس از برگزاري جلسه دفاعيه</w:t>
            </w:r>
            <w:r>
              <w:rPr>
                <w:rFonts w:cs="B Nazanin" w:hint="cs"/>
                <w:rtl/>
                <w:lang w:bidi="fa-IR"/>
              </w:rPr>
              <w:t xml:space="preserve"> نشوم دانشگاه مجاز است </w:t>
            </w:r>
            <w:r w:rsidRPr="000F4220">
              <w:rPr>
                <w:rFonts w:cs="B Nazanin" w:hint="cs"/>
                <w:b/>
                <w:bCs/>
                <w:rtl/>
                <w:lang w:bidi="fa-IR"/>
              </w:rPr>
              <w:t>به استناد نامه شماره 7057/21/2 مورخ 20/1/98 مدیر کل محترم برنامه ریزی آموزش عالی</w:t>
            </w:r>
            <w:r w:rsidRPr="004E26F0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مصوبه شورای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آموزشی و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 xml:space="preserve"> تحصیلات تکمیلی دانشگاه مورخ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98 </w:t>
            </w:r>
            <w:r>
              <w:rPr>
                <w:rFonts w:cs="B Nazanin" w:hint="cs"/>
                <w:rtl/>
                <w:lang w:bidi="fa-IR"/>
              </w:rPr>
              <w:t xml:space="preserve">نسبت به </w:t>
            </w:r>
            <w:r w:rsidRPr="00EC5913">
              <w:rPr>
                <w:rFonts w:cs="B Nazanin" w:hint="cs"/>
                <w:b/>
                <w:bCs/>
                <w:rtl/>
                <w:lang w:bidi="fa-IR"/>
              </w:rPr>
              <w:t>ابطالدفاعیه</w:t>
            </w:r>
            <w:r>
              <w:rPr>
                <w:rFonts w:cs="B Nazanin" w:hint="cs"/>
                <w:rtl/>
                <w:lang w:bidi="fa-IR"/>
              </w:rPr>
              <w:t xml:space="preserve"> اقدام نماید و اینجانب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حق هرگونه اعتراض به ابطال جلسه دفاعیه را از خود سلب می نماید.</w:t>
            </w:r>
          </w:p>
          <w:p w:rsidR="00C7256F" w:rsidRDefault="00C7256F" w:rsidP="00C7256F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  <w:p w:rsidR="00BA0B87" w:rsidRPr="00604B74" w:rsidRDefault="00C7256F" w:rsidP="00C7256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امضای دانشجو</w:t>
            </w:r>
          </w:p>
        </w:tc>
      </w:tr>
    </w:tbl>
    <w:p w:rsidR="00BA0B87" w:rsidRPr="00C63255" w:rsidRDefault="00BA0B87" w:rsidP="00BA0B87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082DF3">
        <w:rPr>
          <w:rFonts w:cs="B Nazanin" w:hint="cs"/>
          <w:b/>
          <w:bCs/>
          <w:sz w:val="18"/>
          <w:szCs w:val="18"/>
          <w:rtl/>
          <w:lang w:bidi="fa-IR"/>
        </w:rPr>
        <w:t>قسمت ذیل پس از انجام اصلاحات توسط استادان امضا می شود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0B87" w:rsidRPr="007C4467" w:rsidTr="007045B8">
        <w:trPr>
          <w:trHeight w:val="1592"/>
        </w:trPr>
        <w:tc>
          <w:tcPr>
            <w:tcW w:w="10420" w:type="dxa"/>
          </w:tcPr>
          <w:p w:rsidR="00BA0B87" w:rsidRDefault="00BA0B87" w:rsidP="007045B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47A33">
              <w:rPr>
                <w:rFonts w:cs="B Nazanin" w:hint="cs"/>
                <w:rtl/>
                <w:lang w:bidi="fa-IR"/>
              </w:rPr>
              <w:t xml:space="preserve">نواقص و اشکالات فوق توسط دانشجو برطرف شده </w:t>
            </w:r>
            <w:r>
              <w:rPr>
                <w:rFonts w:cs="B Nazanin" w:hint="cs"/>
                <w:rtl/>
                <w:lang w:bidi="fa-IR"/>
              </w:rPr>
              <w:t>است.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BA0B87" w:rsidRPr="00447A33" w:rsidRDefault="00BA0B87" w:rsidP="004859C4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نام و امضاي استاد راهنما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و امضای داور اول       نام و امضای داور دوم</w:t>
            </w: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        نام و امضاي نماينده تحصيلات تکميلي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F0BF3" w:rsidRPr="00B3616D" w:rsidRDefault="009F0BF3" w:rsidP="009F0BF3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sectPr w:rsidR="009F0BF3" w:rsidRPr="00B3616D" w:rsidSect="0023299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4F" w:rsidRDefault="00566A4F" w:rsidP="00E33460">
      <w:pPr>
        <w:spacing w:after="0" w:line="240" w:lineRule="auto"/>
      </w:pPr>
      <w:r>
        <w:separator/>
      </w:r>
    </w:p>
  </w:endnote>
  <w:endnote w:type="continuationSeparator" w:id="0">
    <w:p w:rsidR="00566A4F" w:rsidRDefault="00566A4F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4F" w:rsidRDefault="00566A4F" w:rsidP="00E33460">
      <w:pPr>
        <w:spacing w:after="0" w:line="240" w:lineRule="auto"/>
      </w:pPr>
      <w:r>
        <w:separator/>
      </w:r>
    </w:p>
  </w:footnote>
  <w:footnote w:type="continuationSeparator" w:id="0">
    <w:p w:rsidR="00566A4F" w:rsidRDefault="00566A4F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13"/>
    <w:rsid w:val="00001363"/>
    <w:rsid w:val="00011CFD"/>
    <w:rsid w:val="000320E9"/>
    <w:rsid w:val="00034835"/>
    <w:rsid w:val="00050FE2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616F9"/>
    <w:rsid w:val="00161C89"/>
    <w:rsid w:val="00164F08"/>
    <w:rsid w:val="00165DF6"/>
    <w:rsid w:val="001758DB"/>
    <w:rsid w:val="00175D99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50B5F"/>
    <w:rsid w:val="00253DE8"/>
    <w:rsid w:val="00274A88"/>
    <w:rsid w:val="00280DEF"/>
    <w:rsid w:val="00296E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3F34"/>
    <w:rsid w:val="003A0C84"/>
    <w:rsid w:val="003B3C1E"/>
    <w:rsid w:val="003B4FD8"/>
    <w:rsid w:val="003C5C0D"/>
    <w:rsid w:val="003E2179"/>
    <w:rsid w:val="003E5D52"/>
    <w:rsid w:val="003F0D72"/>
    <w:rsid w:val="00400760"/>
    <w:rsid w:val="00402511"/>
    <w:rsid w:val="00413B4A"/>
    <w:rsid w:val="00421F64"/>
    <w:rsid w:val="004237D0"/>
    <w:rsid w:val="00426145"/>
    <w:rsid w:val="00432A6B"/>
    <w:rsid w:val="0043405B"/>
    <w:rsid w:val="004377C7"/>
    <w:rsid w:val="00454832"/>
    <w:rsid w:val="00465709"/>
    <w:rsid w:val="0047194C"/>
    <w:rsid w:val="00483BD0"/>
    <w:rsid w:val="004859C4"/>
    <w:rsid w:val="004870B0"/>
    <w:rsid w:val="004A4761"/>
    <w:rsid w:val="004B0FAE"/>
    <w:rsid w:val="004B4B09"/>
    <w:rsid w:val="004C034C"/>
    <w:rsid w:val="004D1A57"/>
    <w:rsid w:val="004F3780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6A4F"/>
    <w:rsid w:val="005671FF"/>
    <w:rsid w:val="00570463"/>
    <w:rsid w:val="00586B47"/>
    <w:rsid w:val="00587930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10C7"/>
    <w:rsid w:val="005F6983"/>
    <w:rsid w:val="00601EF0"/>
    <w:rsid w:val="00605EAF"/>
    <w:rsid w:val="006075D7"/>
    <w:rsid w:val="00614F1D"/>
    <w:rsid w:val="006254A8"/>
    <w:rsid w:val="0063678E"/>
    <w:rsid w:val="00640379"/>
    <w:rsid w:val="006409F1"/>
    <w:rsid w:val="006426A5"/>
    <w:rsid w:val="00653664"/>
    <w:rsid w:val="00660BC8"/>
    <w:rsid w:val="00663D94"/>
    <w:rsid w:val="00666A66"/>
    <w:rsid w:val="00670361"/>
    <w:rsid w:val="006910DE"/>
    <w:rsid w:val="006A2E54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F3B"/>
    <w:rsid w:val="00732250"/>
    <w:rsid w:val="007425D9"/>
    <w:rsid w:val="00760C8B"/>
    <w:rsid w:val="00762E25"/>
    <w:rsid w:val="007653CF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4FBD"/>
    <w:rsid w:val="007F5A3A"/>
    <w:rsid w:val="00802046"/>
    <w:rsid w:val="00803F9D"/>
    <w:rsid w:val="00804278"/>
    <w:rsid w:val="00825217"/>
    <w:rsid w:val="008400ED"/>
    <w:rsid w:val="00850E74"/>
    <w:rsid w:val="00862E83"/>
    <w:rsid w:val="0087389A"/>
    <w:rsid w:val="008857BF"/>
    <w:rsid w:val="00893BFD"/>
    <w:rsid w:val="008A2D05"/>
    <w:rsid w:val="008E2B41"/>
    <w:rsid w:val="008E4BC2"/>
    <w:rsid w:val="008F617B"/>
    <w:rsid w:val="00901BF3"/>
    <w:rsid w:val="00904C90"/>
    <w:rsid w:val="00904F4F"/>
    <w:rsid w:val="00907C95"/>
    <w:rsid w:val="009148C1"/>
    <w:rsid w:val="00914A26"/>
    <w:rsid w:val="00924442"/>
    <w:rsid w:val="00937FB0"/>
    <w:rsid w:val="009621BD"/>
    <w:rsid w:val="0097033D"/>
    <w:rsid w:val="009838A6"/>
    <w:rsid w:val="00984644"/>
    <w:rsid w:val="009922A9"/>
    <w:rsid w:val="00993456"/>
    <w:rsid w:val="00993D03"/>
    <w:rsid w:val="00994CF5"/>
    <w:rsid w:val="009956D4"/>
    <w:rsid w:val="00995762"/>
    <w:rsid w:val="00995850"/>
    <w:rsid w:val="009A26E5"/>
    <w:rsid w:val="009B6E62"/>
    <w:rsid w:val="009D24CF"/>
    <w:rsid w:val="009D683E"/>
    <w:rsid w:val="009F0BF3"/>
    <w:rsid w:val="009F5B62"/>
    <w:rsid w:val="009F7242"/>
    <w:rsid w:val="00A108DB"/>
    <w:rsid w:val="00A17604"/>
    <w:rsid w:val="00A22018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2BD5"/>
    <w:rsid w:val="00C21B81"/>
    <w:rsid w:val="00C47C53"/>
    <w:rsid w:val="00C565F9"/>
    <w:rsid w:val="00C57E14"/>
    <w:rsid w:val="00C60AC9"/>
    <w:rsid w:val="00C66E36"/>
    <w:rsid w:val="00C7256F"/>
    <w:rsid w:val="00C7534E"/>
    <w:rsid w:val="00C76BD5"/>
    <w:rsid w:val="00C958AF"/>
    <w:rsid w:val="00CA22EF"/>
    <w:rsid w:val="00CA303C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764E"/>
    <w:rsid w:val="00D55A34"/>
    <w:rsid w:val="00D56813"/>
    <w:rsid w:val="00D5725A"/>
    <w:rsid w:val="00D66513"/>
    <w:rsid w:val="00D722DE"/>
    <w:rsid w:val="00D730A4"/>
    <w:rsid w:val="00D746D8"/>
    <w:rsid w:val="00D805E4"/>
    <w:rsid w:val="00D86E32"/>
    <w:rsid w:val="00D87DD5"/>
    <w:rsid w:val="00D939A8"/>
    <w:rsid w:val="00D957A2"/>
    <w:rsid w:val="00DA29FA"/>
    <w:rsid w:val="00DA3B46"/>
    <w:rsid w:val="00DB215E"/>
    <w:rsid w:val="00DC5F26"/>
    <w:rsid w:val="00DD5891"/>
    <w:rsid w:val="00DD77DD"/>
    <w:rsid w:val="00DF2DD5"/>
    <w:rsid w:val="00DF75FD"/>
    <w:rsid w:val="00E01FEF"/>
    <w:rsid w:val="00E2139B"/>
    <w:rsid w:val="00E33460"/>
    <w:rsid w:val="00E3755F"/>
    <w:rsid w:val="00E52BC1"/>
    <w:rsid w:val="00E52CD7"/>
    <w:rsid w:val="00E61E33"/>
    <w:rsid w:val="00E777B0"/>
    <w:rsid w:val="00E86B59"/>
    <w:rsid w:val="00E94A12"/>
    <w:rsid w:val="00E96B8F"/>
    <w:rsid w:val="00EA34B4"/>
    <w:rsid w:val="00EB096A"/>
    <w:rsid w:val="00EB2112"/>
    <w:rsid w:val="00ED78BD"/>
    <w:rsid w:val="00EE5579"/>
    <w:rsid w:val="00F2439C"/>
    <w:rsid w:val="00F4005C"/>
    <w:rsid w:val="00F41E7E"/>
    <w:rsid w:val="00F4697B"/>
    <w:rsid w:val="00F47B14"/>
    <w:rsid w:val="00F61FEB"/>
    <w:rsid w:val="00F65CB5"/>
    <w:rsid w:val="00F72DAA"/>
    <w:rsid w:val="00F76BA4"/>
    <w:rsid w:val="00F805A6"/>
    <w:rsid w:val="00F81862"/>
    <w:rsid w:val="00F82994"/>
    <w:rsid w:val="00F86FC8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karbar</cp:lastModifiedBy>
  <cp:revision>2</cp:revision>
  <dcterms:created xsi:type="dcterms:W3CDTF">2023-09-26T04:26:00Z</dcterms:created>
  <dcterms:modified xsi:type="dcterms:W3CDTF">2023-09-26T04:26:00Z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