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t>جدول شماره 1 (الف)</w:t>
      </w:r>
    </w:p>
    <w:p w:rsidR="00660466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5"/>
        <w:bidiVisual/>
        <w:tblW w:w="15168" w:type="dxa"/>
        <w:tblLayout w:type="fixed"/>
        <w:tblLook w:val="04A0"/>
      </w:tblPr>
      <w:tblGrid>
        <w:gridCol w:w="709"/>
        <w:gridCol w:w="4111"/>
        <w:gridCol w:w="1276"/>
        <w:gridCol w:w="1984"/>
        <w:gridCol w:w="1843"/>
        <w:gridCol w:w="1417"/>
        <w:gridCol w:w="2127"/>
        <w:gridCol w:w="1701"/>
      </w:tblGrid>
      <w:tr w:rsidR="00660466" w:rsidRPr="00972650" w:rsidTr="00E51574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رويكرد كارآموز</w:t>
            </w:r>
          </w:p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50pt;margin-top:0;width:205.5pt;height:39.6pt;flip:x;z-index:251660288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رابطه پزشك- بيمار و روش‌هاي مصاحبه در بيمار سايكوتيك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رابطه پزشك- بيمار و روش‌هاي مصاحبه در بيمار غيرسايكوتيك</w:t>
            </w:r>
          </w:p>
        </w:tc>
      </w:tr>
      <w:tr w:rsidR="00660466" w:rsidRPr="00972650" w:rsidTr="00E51574">
        <w:trPr>
          <w:trHeight w:val="241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ويژگي‌هاي اصلي مصاحبه‌گر را نام ببرد.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محتوي و روند را در بيمار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براي توضيح رفتار ناهنجار بيمار، رويكرد سيستمي را بكار گيرد.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انواع مدل‌هاي ارتباط پزشك و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پديده انتقال و ضدانتقال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همدلي را بكار گيرد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عوامل مؤثر در شروع مصاحبه و نمره انجام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از پرسش‌هاي باز و بسته پاسخ استفاده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عوامل تسهيل‌كننده مصاحبه را بكار گيرد.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شيوه مصاحبه با بيماران سایكوتيك را بكار گيرد.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t>جدول شماره 1 (ب)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168" w:type="dxa"/>
        <w:tblInd w:w="-533" w:type="dxa"/>
        <w:tblLayout w:type="fixed"/>
        <w:tblLook w:val="04A0"/>
      </w:tblPr>
      <w:tblGrid>
        <w:gridCol w:w="578"/>
        <w:gridCol w:w="3690"/>
        <w:gridCol w:w="900"/>
        <w:gridCol w:w="1260"/>
        <w:gridCol w:w="1260"/>
        <w:gridCol w:w="3652"/>
        <w:gridCol w:w="2127"/>
        <w:gridCol w:w="1701"/>
      </w:tblGrid>
      <w:tr w:rsidR="00660466" w:rsidRPr="00972650" w:rsidTr="008A11A6"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 id="_x0000_s1026" type="#_x0000_t32" style="position:absolute;left:0;text-align:left;margin-left:164.7pt;margin-top:1.5pt;width:187.3pt;height:49.1pt;flip:x;z-index:251661312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تهيه شرح حال در بيمار سايكوتيك</w:t>
            </w:r>
          </w:p>
        </w:tc>
        <w:tc>
          <w:tcPr>
            <w:tcW w:w="7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تهيه شرح حال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زير نظر استاد يا دستيار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زير نظر استاد يا دستيار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تمام اجزاء مربوط به وضعيت دموگرافيك را مشخص نمايد.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شكايت اصلي: شكايت اصلي را به زبان خود بيمار و خانواده‌اش بنويسد.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شرح حال بيماري فعلي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طبي و روانپزشكي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يا شرح حال شخصي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خانوادگي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rPr>
          <w:rFonts w:cs="B Mitra"/>
          <w:rtl/>
          <w:lang w:bidi="fa-IR"/>
        </w:rPr>
      </w:pPr>
      <w:r w:rsidRPr="00972650">
        <w:rPr>
          <w:rFonts w:cs="B Mitra"/>
          <w:rtl/>
          <w:lang w:bidi="fa-IR"/>
        </w:rPr>
        <w:br w:type="page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1 (ج)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tbl>
      <w:tblPr>
        <w:tblStyle w:val="TableGrid"/>
        <w:bidiVisual/>
        <w:tblW w:w="15735" w:type="dxa"/>
        <w:tblInd w:w="-674" w:type="dxa"/>
        <w:tblLayout w:type="fixed"/>
        <w:tblLook w:val="04A0"/>
      </w:tblPr>
      <w:tblGrid>
        <w:gridCol w:w="567"/>
        <w:gridCol w:w="5244"/>
        <w:gridCol w:w="1276"/>
        <w:gridCol w:w="1822"/>
        <w:gridCol w:w="1620"/>
        <w:gridCol w:w="1661"/>
        <w:gridCol w:w="1985"/>
        <w:gridCol w:w="1560"/>
      </w:tblGrid>
      <w:tr w:rsidR="00660466" w:rsidRPr="00972650" w:rsidTr="008A11A6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right="-331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 id="_x0000_s1027" type="#_x0000_t32" style="position:absolute;left:0;text-align:left;margin-left:249.05pt;margin-top:-.5pt;width:260.9pt;height:40.2pt;flip:x;z-index:251662336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تهيه شرح حال در بيمار سايكوتيك</w:t>
            </w: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تهيه شرح حال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موجود در ظاهر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موجود در فعاليت رواني- حركتي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نگرش‌هاي غيرطبيعي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خلق و عاطفه بيمار را توصيف و علائم و نشانه‌هاي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اختلال موجود در تكلم بيمار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اختلال دركي و علائم و نشانه‌هاي مربوط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فرم و محتوي فكر را مشخص و علائم و نشانه‌هاي آن را پيدا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آگاهي فرد را مشخص و اختلال در سطح هوشياري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جهت‌يابي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حافظه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تمركز و توجه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توانايي خواندن و نوشتن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توانايي ديداري فضائي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تفكر انتزاعي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هوش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قضاوت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tabs>
          <w:tab w:val="left" w:pos="2793"/>
        </w:tabs>
        <w:bidi/>
        <w:ind w:left="4"/>
        <w:rPr>
          <w:rFonts w:cs="B Mitra"/>
          <w:rtl/>
          <w:lang w:bidi="fa-IR"/>
        </w:rPr>
      </w:pPr>
      <w:r w:rsidRPr="00972650">
        <w:rPr>
          <w:rFonts w:cs="B Mitra"/>
          <w:rtl/>
          <w:lang w:bidi="fa-IR"/>
        </w:rPr>
        <w:tab/>
      </w:r>
      <w:r w:rsidRPr="00972650">
        <w:rPr>
          <w:rFonts w:cs="B Mitra"/>
          <w:rtl/>
          <w:lang w:bidi="fa-IR"/>
        </w:rPr>
        <w:tab/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يا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 xml:space="preserve">جدول شماره 1 (د) 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490" w:type="dxa"/>
        <w:tblInd w:w="-855" w:type="dxa"/>
        <w:tblLayout w:type="fixed"/>
        <w:tblLook w:val="04A0"/>
      </w:tblPr>
      <w:tblGrid>
        <w:gridCol w:w="540"/>
        <w:gridCol w:w="4140"/>
        <w:gridCol w:w="720"/>
        <w:gridCol w:w="1530"/>
        <w:gridCol w:w="900"/>
        <w:gridCol w:w="3832"/>
        <w:gridCol w:w="2127"/>
        <w:gridCol w:w="1701"/>
      </w:tblGrid>
      <w:tr w:rsidR="00660466" w:rsidRPr="00972650" w:rsidTr="008A11A6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 id="_x0000_s1028" type="#_x0000_t32" style="position:absolute;left:0;text-align:left;margin-left:248.6pt;margin-top:-.85pt;width:207.15pt;height:59.85pt;flip:x;z-index:251663360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 xml:space="preserve">تشخيص كلي بيماري‌هاي شايع برحسب محوربندي </w:t>
            </w:r>
            <w:r w:rsidR="00660466" w:rsidRPr="00972650">
              <w:rPr>
                <w:rFonts w:cs="B Mitra"/>
                <w:lang w:bidi="fa-IR"/>
              </w:rPr>
              <w:t>DSM-IV-TR</w:t>
            </w:r>
            <w:r w:rsidR="00660466" w:rsidRPr="00972650">
              <w:rPr>
                <w:rFonts w:cs="B Mitra" w:hint="cs"/>
                <w:rtl/>
                <w:lang w:bidi="fa-IR"/>
              </w:rPr>
              <w:t xml:space="preserve"> در بيمار سايكوتيك</w:t>
            </w:r>
          </w:p>
        </w:tc>
        <w:tc>
          <w:tcPr>
            <w:tcW w:w="7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تشخيص كلي بيماري‌هاي شايع برحسب محوربندي </w:t>
            </w:r>
            <w:r w:rsidRPr="00972650">
              <w:rPr>
                <w:rFonts w:cs="B Mitra"/>
                <w:lang w:bidi="fa-IR"/>
              </w:rPr>
              <w:t>DSM-IV-TR</w:t>
            </w:r>
            <w:r w:rsidRPr="00972650">
              <w:rPr>
                <w:rFonts w:cs="B Mitra" w:hint="cs"/>
                <w:rtl/>
                <w:lang w:bidi="fa-IR"/>
              </w:rPr>
              <w:t xml:space="preserve">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رواني (سايكوز- دمانس- دليريوم- سايكوسوماتيك- اختلال اضطرابي) مربوط به محور يك را مشخص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رواني مربوط به محور دو را معين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جسمي مربوط به محور سه را معين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استرس همراه با بيماري را مشخص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افت عملكرد بيمار را معين نمايد.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يا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rPr>
          <w:rFonts w:cs="B Mitra"/>
          <w:lang w:bidi="fa-IR"/>
        </w:rPr>
      </w:pPr>
      <w:r w:rsidRPr="00972650">
        <w:rPr>
          <w:rFonts w:cs="B Mitra"/>
          <w:lang w:bidi="fa-IR"/>
        </w:rPr>
        <w:br w:type="page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2 (الف)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درمانگاه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 بيمار: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168" w:type="dxa"/>
        <w:tblInd w:w="-533" w:type="dxa"/>
        <w:tblLayout w:type="fixed"/>
        <w:tblLook w:val="04A0"/>
      </w:tblPr>
      <w:tblGrid>
        <w:gridCol w:w="709"/>
        <w:gridCol w:w="4111"/>
        <w:gridCol w:w="1276"/>
        <w:gridCol w:w="1984"/>
        <w:gridCol w:w="1843"/>
        <w:gridCol w:w="1417"/>
        <w:gridCol w:w="2127"/>
        <w:gridCol w:w="1701"/>
      </w:tblGrid>
      <w:tr w:rsidR="00660466" w:rsidRPr="00972650" w:rsidTr="008A11A6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 id="_x0000_s1029" type="#_x0000_t32" style="position:absolute;left:0;text-align:left;margin-left:248.6pt;margin-top:-.85pt;width:207.15pt;height:40.8pt;flip:x;z-index:251664384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>آشنايي با ويژگي تهيه شرح حال در بيمار</w:t>
            </w:r>
            <w:r w:rsidR="00660466" w:rsidRPr="00972650">
              <w:rPr>
                <w:rFonts w:cs="B Mitra" w:hint="cs"/>
                <w:color w:val="FF0000"/>
                <w:rtl/>
                <w:lang w:bidi="fa-IR"/>
              </w:rPr>
              <w:t xml:space="preserve"> سايكوتيك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آشنايي با ويژگي‌ تهيه شرح حال در بيمار غي</w:t>
            </w:r>
            <w:r w:rsidRPr="00972650">
              <w:rPr>
                <w:rFonts w:cs="B Mitra" w:hint="cs"/>
                <w:color w:val="FF0000"/>
                <w:rtl/>
                <w:lang w:bidi="fa-IR"/>
              </w:rPr>
              <w:t>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شكايت اصلي را به زبان بيمار و همراهان وي بنويسيد.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سير بيماري فعلي را با تكيه روي استرسور، اولين علامت ايجاد شده، ساير علائم و درمان‌هاي انجام گرفته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بيماري طبي و روانپزشكي و مصرف مواد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بيمار را در عرصه‌هاي ظاهر كلي، فعاليت حركتي رواني، نوع نگرش به مصاحبه‌گر، تكلم،-خلق- درك- تفكر- آگاهي- جهت‌يابي- حافظه- توجه و تمركز- توانايي خواندن و نوشتن- توانايي ديداري فضائي- تفكر انتزاعي- هوش و قضاوت،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نوع بيماري رواني رواني را به طور كلي تشخيص دهد.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كارآموز بايد حداقل 50% موارد فوق را براي 4 بيمار (2 </w:t>
      </w:r>
      <w:r w:rsidRPr="00972650">
        <w:rPr>
          <w:rFonts w:cs="B Mitra" w:hint="cs"/>
          <w:color w:val="FF0000"/>
          <w:rtl/>
          <w:lang w:bidi="fa-IR"/>
        </w:rPr>
        <w:t>بيمار سايكوتيك و 2 بيمار غيرسايكوتيك</w:t>
      </w:r>
      <w:r w:rsidRPr="00972650">
        <w:rPr>
          <w:rFonts w:cs="B Mitra" w:hint="cs"/>
          <w:rtl/>
          <w:lang w:bidi="fa-IR"/>
        </w:rPr>
        <w:t xml:space="preserve">) مشخص نمايد. </w:t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2 (ب)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درمانگاه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 بيمار: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9923" w:type="dxa"/>
        <w:jc w:val="center"/>
        <w:tblInd w:w="-533" w:type="dxa"/>
        <w:tblLayout w:type="fixed"/>
        <w:tblLook w:val="04A0"/>
      </w:tblPr>
      <w:tblGrid>
        <w:gridCol w:w="709"/>
        <w:gridCol w:w="4111"/>
        <w:gridCol w:w="1276"/>
        <w:gridCol w:w="1984"/>
        <w:gridCol w:w="1843"/>
      </w:tblGrid>
      <w:tr w:rsidR="00660466" w:rsidRPr="00972650" w:rsidTr="008A11A6">
        <w:trPr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596228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>
                <v:shape id="_x0000_s1030" type="#_x0000_t32" style="position:absolute;left:0;text-align:left;margin-left:248.6pt;margin-top:-.85pt;width:207.15pt;height:40.8pt;flip:x;z-index:251665408;mso-position-horizontal-relative:text;mso-position-vertical-relative:text" o:connectortype="straight"/>
              </w:pict>
            </w:r>
            <w:r w:rsidR="00660466" w:rsidRPr="00972650">
              <w:rPr>
                <w:rFonts w:cs="B Mitra" w:hint="cs"/>
                <w:rtl/>
                <w:lang w:bidi="fa-IR"/>
              </w:rPr>
              <w:t>شناخت انواع بيماري‌هاي رواني بطور كلي</w:t>
            </w:r>
          </w:p>
        </w:tc>
      </w:tr>
      <w:tr w:rsidR="00660466" w:rsidRPr="00972650" w:rsidTr="008A11A6">
        <w:trPr>
          <w:trHeight w:val="241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بيماري سايكوز را بطور كلي مشخص و آن را از اختلال شخصيت، اختلال رواني ناشي از عيب عصوي و اختلال اضطرابي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مخصوص اختلال شخصيت را بطور كلي مشخص و آن را از اختلال رواني ناشي از عيب عضوي و اختلال اضطرابي و اختلال سايكوتيك متمايز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اختلال اضطرابي را بطور كلي مشخص و آن را از اختلال رواني ناشي از عيب عضوي و اختلال پسيكوتيك و اختلال شخصيت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اختلال رواني ناشي از عيب عضوي را مشخص و آن را از اختلال سايكوتيك، اختلال شخصيت، اختلال اضطرابي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sectPr w:rsidR="00660466" w:rsidRPr="00972650" w:rsidSect="00660466">
      <w:footerReference w:type="default" r:id="rId6"/>
      <w:pgSz w:w="16839" w:h="11907" w:orient="landscape" w:code="9"/>
      <w:pgMar w:top="576" w:right="1440" w:bottom="1138" w:left="1440" w:header="706" w:footer="706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A62" w:rsidRDefault="00FA6A62" w:rsidP="00596228">
      <w:pPr>
        <w:spacing w:after="0"/>
      </w:pPr>
      <w:r>
        <w:separator/>
      </w:r>
    </w:p>
  </w:endnote>
  <w:endnote w:type="continuationSeparator" w:id="1">
    <w:p w:rsidR="00FA6A62" w:rsidRDefault="00FA6A62" w:rsidP="005962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93" w:rsidRDefault="00FA6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A62" w:rsidRDefault="00FA6A62" w:rsidP="00596228">
      <w:pPr>
        <w:spacing w:after="0"/>
      </w:pPr>
      <w:r>
        <w:separator/>
      </w:r>
    </w:p>
  </w:footnote>
  <w:footnote w:type="continuationSeparator" w:id="1">
    <w:p w:rsidR="00FA6A62" w:rsidRDefault="00FA6A62" w:rsidP="005962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466"/>
    <w:rsid w:val="00100E40"/>
    <w:rsid w:val="00596228"/>
    <w:rsid w:val="00660466"/>
    <w:rsid w:val="00E51574"/>
    <w:rsid w:val="00FA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29"/>
        <o:r id="V:Rule10" type="connector" idref="#_x0000_s1031"/>
        <o:r id="V:Rule11" type="connector" idref="#_x0000_s1026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66"/>
    <w:pPr>
      <w:spacing w:line="240" w:lineRule="auto"/>
      <w:ind w:left="363" w:hanging="357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66"/>
    <w:pPr>
      <w:ind w:left="720"/>
      <w:contextualSpacing/>
    </w:pPr>
  </w:style>
  <w:style w:type="table" w:styleId="TableGrid">
    <w:name w:val="Table Grid"/>
    <w:basedOn w:val="TableNormal"/>
    <w:uiPriority w:val="59"/>
    <w:rsid w:val="00660466"/>
    <w:pPr>
      <w:spacing w:after="0" w:line="240" w:lineRule="auto"/>
      <w:ind w:left="363" w:hanging="357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04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046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sofiani</dc:creator>
  <cp:lastModifiedBy>sofiani</cp:lastModifiedBy>
  <cp:revision>3</cp:revision>
  <cp:lastPrinted>2012-09-22T04:40:00Z</cp:lastPrinted>
  <dcterms:created xsi:type="dcterms:W3CDTF">2012-09-06T08:38:00Z</dcterms:created>
  <dcterms:modified xsi:type="dcterms:W3CDTF">2012-09-22T04:46:00Z</dcterms:modified>
</cp:coreProperties>
</file>